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0CEDBBB" w:rsidR="00855939" w:rsidRPr="00467DEF" w:rsidRDefault="00926A76"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WG3</w:t>
      </w:r>
      <w:r w:rsidR="00432F3C">
        <w:rPr>
          <w:rFonts w:ascii="Arial" w:hAnsi="Arial" w:cs="Arial"/>
          <w:b/>
          <w:color w:val="000000"/>
          <w:kern w:val="2"/>
          <w:sz w:val="24"/>
          <w:lang w:val="en-US"/>
        </w:rPr>
        <w:t xml:space="preserve"> Meeting #</w:t>
      </w:r>
      <w:r w:rsidR="00B7625B">
        <w:rPr>
          <w:rFonts w:ascii="Arial" w:hAnsi="Arial" w:cs="Arial"/>
          <w:b/>
          <w:color w:val="000000"/>
          <w:kern w:val="2"/>
          <w:sz w:val="24"/>
          <w:lang w:val="en-US"/>
        </w:rPr>
        <w:t>1</w:t>
      </w:r>
      <w:r w:rsidR="00C435C4">
        <w:rPr>
          <w:rFonts w:ascii="Arial" w:hAnsi="Arial" w:cs="Arial"/>
          <w:b/>
          <w:color w:val="000000"/>
          <w:kern w:val="2"/>
          <w:sz w:val="24"/>
          <w:lang w:val="en-US"/>
        </w:rPr>
        <w:t>28</w:t>
      </w:r>
      <w:r w:rsidR="00855939" w:rsidRPr="00467DEF">
        <w:rPr>
          <w:rFonts w:ascii="Arial" w:hAnsi="Arial" w:cs="Arial"/>
          <w:b/>
          <w:color w:val="000000"/>
          <w:kern w:val="2"/>
          <w:sz w:val="24"/>
          <w:lang w:val="en-US"/>
        </w:rPr>
        <w:tab/>
        <w:t xml:space="preserve"> </w:t>
      </w:r>
      <w:r w:rsidR="00F54664">
        <w:rPr>
          <w:rFonts w:ascii="Arial" w:hAnsi="Arial" w:cs="Arial"/>
          <w:b/>
          <w:color w:val="000000"/>
          <w:kern w:val="2"/>
          <w:sz w:val="24"/>
          <w:lang w:val="en-US"/>
        </w:rPr>
        <w:t>R3-</w:t>
      </w:r>
      <w:r w:rsidR="00FF05C3" w:rsidRPr="00FF05C3">
        <w:t xml:space="preserve"> </w:t>
      </w:r>
      <w:r w:rsidR="00FF05C3" w:rsidRPr="00FF05C3">
        <w:rPr>
          <w:rFonts w:ascii="Arial" w:hAnsi="Arial" w:cs="Arial"/>
          <w:b/>
          <w:color w:val="000000"/>
          <w:kern w:val="2"/>
          <w:sz w:val="24"/>
          <w:lang w:val="en-US"/>
        </w:rPr>
        <w:t>253215</w:t>
      </w:r>
    </w:p>
    <w:p w14:paraId="50C86592" w14:textId="1AB662BD" w:rsidR="00793C5B" w:rsidRDefault="00E75324" w:rsidP="00793C5B">
      <w:pPr>
        <w:widowControl w:val="0"/>
        <w:tabs>
          <w:tab w:val="left" w:pos="1701"/>
          <w:tab w:val="right" w:pos="9923"/>
        </w:tabs>
        <w:spacing w:before="120" w:after="0" w:line="240" w:lineRule="auto"/>
        <w:rPr>
          <w:rFonts w:ascii="Arial" w:hAnsi="Arial" w:cs="Arial"/>
          <w:b/>
          <w:color w:val="000000"/>
          <w:kern w:val="2"/>
          <w:sz w:val="24"/>
          <w:lang w:val="en-US"/>
        </w:rPr>
      </w:pPr>
      <w:r w:rsidRPr="00E75324">
        <w:rPr>
          <w:rFonts w:ascii="Arial" w:hAnsi="Arial" w:cs="Arial"/>
          <w:b/>
          <w:color w:val="000000"/>
          <w:kern w:val="2"/>
          <w:sz w:val="24"/>
          <w:lang w:val="en-US"/>
        </w:rPr>
        <w:t>St Julian’s</w:t>
      </w:r>
      <w:r w:rsidR="00FF4E89" w:rsidRPr="00FF4E89">
        <w:rPr>
          <w:rFonts w:ascii="Arial" w:hAnsi="Arial" w:cs="Arial"/>
          <w:b/>
          <w:color w:val="000000"/>
          <w:kern w:val="2"/>
          <w:sz w:val="24"/>
          <w:lang w:val="en-US"/>
        </w:rPr>
        <w:t xml:space="preserve">, </w:t>
      </w:r>
      <w:r w:rsidR="00C435C4">
        <w:rPr>
          <w:rFonts w:ascii="Arial" w:hAnsi="Arial" w:cs="Arial"/>
          <w:b/>
          <w:color w:val="000000"/>
          <w:kern w:val="2"/>
          <w:sz w:val="24"/>
          <w:lang w:val="en-US"/>
        </w:rPr>
        <w:t>Malta</w:t>
      </w:r>
      <w:r w:rsidR="00FF4E89" w:rsidRPr="00FF4E89">
        <w:rPr>
          <w:rFonts w:ascii="Arial" w:hAnsi="Arial" w:cs="Arial"/>
          <w:b/>
          <w:color w:val="000000"/>
          <w:kern w:val="2"/>
          <w:sz w:val="24"/>
          <w:lang w:val="en-US"/>
        </w:rPr>
        <w:t xml:space="preserve">, </w:t>
      </w:r>
      <w:r w:rsidR="00C435C4">
        <w:rPr>
          <w:rFonts w:ascii="Arial" w:hAnsi="Arial" w:cs="Arial"/>
          <w:b/>
          <w:color w:val="000000"/>
          <w:kern w:val="2"/>
          <w:sz w:val="24"/>
          <w:lang w:val="en-US"/>
        </w:rPr>
        <w:t>May 19-23</w:t>
      </w:r>
      <w:r w:rsidR="00432F3C">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E5AC03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D6A0C">
        <w:rPr>
          <w:rFonts w:ascii="Arial" w:hAnsi="Arial" w:cs="Arial"/>
          <w:b/>
          <w:bCs/>
          <w:sz w:val="24"/>
          <w:lang w:val="en-US"/>
        </w:rPr>
        <w:t>18.2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465EB50"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00CFB">
        <w:rPr>
          <w:rFonts w:ascii="Arial" w:hAnsi="Arial" w:cs="Arial"/>
          <w:b/>
          <w:bCs/>
          <w:sz w:val="24"/>
          <w:lang w:val="en-US"/>
        </w:rPr>
        <w:t>Discussion on LP-WUS UE-ID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3F0BF522" w14:textId="3E17E6C3" w:rsidR="00D42475" w:rsidRDefault="00D42475" w:rsidP="00A07AE0">
      <w:pPr>
        <w:rPr>
          <w:lang w:val="en-US"/>
        </w:rPr>
      </w:pPr>
      <w:r>
        <w:rPr>
          <w:lang w:val="en-US"/>
        </w:rPr>
        <w:t>For UE identity index value:</w:t>
      </w:r>
    </w:p>
    <w:p w14:paraId="6F14DF09" w14:textId="46506324" w:rsidR="00B7625B" w:rsidRDefault="00B7625B" w:rsidP="00A07AE0">
      <w:pPr>
        <w:rPr>
          <w:lang w:val="en-US"/>
        </w:rPr>
      </w:pPr>
      <w:r>
        <w:rPr>
          <w:lang w:val="en-US"/>
        </w:rPr>
        <w:t>I</w:t>
      </w:r>
      <w:r>
        <w:rPr>
          <w:rFonts w:hint="eastAsia"/>
          <w:lang w:val="en-US"/>
        </w:rPr>
        <w:t>n</w:t>
      </w:r>
      <w:r>
        <w:rPr>
          <w:lang w:val="en-US"/>
        </w:rPr>
        <w:t xml:space="preserve"> </w:t>
      </w:r>
      <w:r w:rsidR="00A07AE0">
        <w:rPr>
          <w:rFonts w:hint="eastAsia"/>
          <w:lang w:val="en-US"/>
        </w:rPr>
        <w:t>last</w:t>
      </w:r>
      <w:r w:rsidR="00001BEF">
        <w:rPr>
          <w:lang w:val="en-US"/>
        </w:rPr>
        <w:t xml:space="preserve"> RAN3#127</w:t>
      </w:r>
      <w:r w:rsidR="00D42475">
        <w:rPr>
          <w:lang w:val="en-US"/>
        </w:rPr>
        <w:t>b</w:t>
      </w:r>
      <w:r w:rsidR="00A07AE0">
        <w:rPr>
          <w:lang w:val="en-US"/>
        </w:rPr>
        <w:t xml:space="preserve"> </w:t>
      </w:r>
      <w:r w:rsidR="00A07AE0">
        <w:rPr>
          <w:rFonts w:hint="eastAsia"/>
          <w:lang w:val="en-US"/>
        </w:rPr>
        <w:t>meeting</w:t>
      </w:r>
      <w:r w:rsidR="00A07AE0">
        <w:rPr>
          <w:lang w:val="en-US"/>
        </w:rPr>
        <w:t xml:space="preserve">, </w:t>
      </w:r>
      <w:r w:rsidR="00D42475">
        <w:rPr>
          <w:lang w:val="en-US"/>
        </w:rPr>
        <w:t>the discussion is shown as below:</w:t>
      </w:r>
    </w:p>
    <w:p w14:paraId="4494D083" w14:textId="77777777" w:rsidR="00D42475" w:rsidRPr="00D42475" w:rsidRDefault="00D42475" w:rsidP="00D42475">
      <w:pPr>
        <w:rPr>
          <w:b/>
          <w:color w:val="008000"/>
          <w:lang w:val="en-US"/>
        </w:rPr>
      </w:pPr>
      <w:r w:rsidRPr="00D42475">
        <w:rPr>
          <w:b/>
          <w:color w:val="008000"/>
          <w:lang w:val="en-US"/>
        </w:rPr>
        <w:t>RAN3 waits to work on extension of Extended UE Identity Index IE until we receive LS from RAN2 regarding final decision on subgroup ID formula and extension of UE_ID.</w:t>
      </w:r>
    </w:p>
    <w:p w14:paraId="14F83971" w14:textId="1C100D3B" w:rsidR="00D42475" w:rsidRPr="00D42475" w:rsidRDefault="00D42475" w:rsidP="00D42475">
      <w:pPr>
        <w:rPr>
          <w:b/>
          <w:color w:val="008000"/>
          <w:lang w:val="en-US"/>
        </w:rPr>
      </w:pPr>
      <w:r w:rsidRPr="00D42475">
        <w:rPr>
          <w:b/>
          <w:color w:val="008000"/>
          <w:lang w:val="en-US"/>
        </w:rPr>
        <w:t>Once extension of Extended UE Identity Index IE is confirmed, RAN3 to discuss whether the new IE should be extended some bits only for LP-WUS or more bits for future proof.</w:t>
      </w:r>
    </w:p>
    <w:p w14:paraId="786A3189" w14:textId="61DE5E07" w:rsidR="00A07AE0" w:rsidRDefault="00A07AE0" w:rsidP="00A07AE0">
      <w:pPr>
        <w:rPr>
          <w:lang w:val="en-US"/>
        </w:rPr>
      </w:pPr>
      <w:r>
        <w:rPr>
          <w:lang w:val="en-US"/>
        </w:rPr>
        <w:t>I</w:t>
      </w:r>
      <w:r>
        <w:rPr>
          <w:rFonts w:hint="eastAsia"/>
          <w:lang w:val="en-US"/>
        </w:rPr>
        <w:t>n</w:t>
      </w:r>
      <w:r>
        <w:rPr>
          <w:lang w:val="en-US"/>
        </w:rPr>
        <w:t xml:space="preserve"> </w:t>
      </w:r>
      <w:r>
        <w:rPr>
          <w:rFonts w:hint="eastAsia"/>
          <w:lang w:val="en-US"/>
        </w:rPr>
        <w:t>last</w:t>
      </w:r>
      <w:r w:rsidR="00D42475">
        <w:rPr>
          <w:lang w:val="en-US"/>
        </w:rPr>
        <w:t xml:space="preserve"> RAN2#129b</w:t>
      </w:r>
      <w:r>
        <w:rPr>
          <w:lang w:val="en-US"/>
        </w:rPr>
        <w:t xml:space="preserve">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sidR="00001BEF">
        <w:rPr>
          <w:rFonts w:hint="eastAsia"/>
          <w:lang w:val="en-US"/>
        </w:rPr>
        <w:t>agreement</w:t>
      </w:r>
      <w:r w:rsidR="00D42475">
        <w:rPr>
          <w:rFonts w:hint="eastAsia"/>
          <w:lang w:val="en-US"/>
        </w:rPr>
        <w:t>s</w:t>
      </w:r>
      <w:r w:rsidR="00001BEF">
        <w:rPr>
          <w:lang w:val="en-US"/>
        </w:rPr>
        <w:t xml:space="preserve"> related to LP-WUS subgroup</w:t>
      </w:r>
      <w:r>
        <w:rPr>
          <w:lang w:val="en-US"/>
        </w:rPr>
        <w:t xml:space="preserve"> </w:t>
      </w:r>
      <w:r w:rsidR="00D42475">
        <w:rPr>
          <w:rFonts w:hint="eastAsia"/>
          <w:lang w:val="en-US"/>
        </w:rPr>
        <w:t>are</w:t>
      </w:r>
      <w:r w:rsidR="00D42475">
        <w:rPr>
          <w:lang w:val="en-US"/>
        </w:rPr>
        <w:t xml:space="preserve"> </w:t>
      </w:r>
      <w:r>
        <w:rPr>
          <w:rFonts w:hint="eastAsia"/>
          <w:lang w:val="en-US"/>
        </w:rPr>
        <w:t>made</w:t>
      </w:r>
      <w:r>
        <w:rPr>
          <w:lang w:val="en-US"/>
        </w:rPr>
        <w:t>:</w:t>
      </w:r>
    </w:p>
    <w:p w14:paraId="07019FD6" w14:textId="77777777" w:rsidR="00D42475" w:rsidRDefault="00D42475" w:rsidP="00D42475">
      <w:pPr>
        <w:pStyle w:val="Agreement"/>
        <w:tabs>
          <w:tab w:val="clear" w:pos="360"/>
          <w:tab w:val="left" w:pos="1636"/>
        </w:tabs>
        <w:overflowPunct/>
        <w:autoSpaceDE/>
        <w:autoSpaceDN/>
        <w:adjustRightInd/>
        <w:ind w:left="1636" w:hanging="360"/>
        <w:textAlignment w:val="auto"/>
        <w:rPr>
          <w:rFonts w:eastAsia="宋体"/>
          <w:lang w:eastAsia="zh-CN"/>
        </w:rPr>
      </w:pPr>
      <w:r w:rsidRPr="00DA3324">
        <w:rPr>
          <w:lang w:eastAsia="zh-CN"/>
        </w:rPr>
        <w:t>LP-WUS is supported with eDRX</w:t>
      </w:r>
      <w:r w:rsidRPr="00DA3324">
        <w:rPr>
          <w:rFonts w:eastAsia="宋体" w:hint="eastAsia"/>
          <w:lang w:eastAsia="zh-CN"/>
        </w:rPr>
        <w:t>, FFS on exact impact if any</w:t>
      </w:r>
      <w:r w:rsidRPr="00DA3324">
        <w:rPr>
          <w:lang w:eastAsia="zh-CN"/>
        </w:rPr>
        <w:t xml:space="preserve"> </w:t>
      </w:r>
    </w:p>
    <w:p w14:paraId="645D879E" w14:textId="77777777" w:rsidR="00D42475" w:rsidRPr="00275FE9" w:rsidRDefault="00D42475" w:rsidP="00D42475">
      <w:pPr>
        <w:pStyle w:val="Agreement"/>
        <w:tabs>
          <w:tab w:val="clear" w:pos="360"/>
          <w:tab w:val="left" w:pos="1636"/>
        </w:tabs>
        <w:overflowPunct/>
        <w:autoSpaceDE/>
        <w:autoSpaceDN/>
        <w:adjustRightInd/>
        <w:ind w:left="1636" w:hanging="360"/>
        <w:textAlignment w:val="auto"/>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w:t>
      </w:r>
      <w:r>
        <w:rPr>
          <w:rFonts w:eastAsia="宋体" w:hint="eastAsia"/>
          <w:lang w:eastAsia="zh-CN"/>
        </w:rPr>
        <w:t xml:space="preserve"> </w:t>
      </w:r>
      <w:r>
        <w:rPr>
          <w:lang w:eastAsia="zh-CN"/>
        </w:rPr>
        <w:t>=</w:t>
      </w:r>
      <w:r>
        <w:rPr>
          <w:rFonts w:eastAsia="宋体" w:hint="eastAsia"/>
          <w:lang w:eastAsia="zh-CN"/>
        </w:rPr>
        <w:t xml:space="preserve"> </w:t>
      </w:r>
      <w:r>
        <w:rPr>
          <w:lang w:eastAsia="zh-CN"/>
        </w:rPr>
        <w:t>5G-S-TMSI mod X</w:t>
      </w:r>
      <w:r w:rsidRPr="00CE3EB5">
        <w:rPr>
          <w:lang w:eastAsia="zh-CN"/>
        </w:rPr>
        <w:t>.</w:t>
      </w:r>
      <w:r>
        <w:rPr>
          <w:rFonts w:eastAsia="宋体" w:hint="eastAsia"/>
          <w:lang w:eastAsia="zh-CN"/>
        </w:rPr>
        <w:t xml:space="preserve"> </w:t>
      </w:r>
    </w:p>
    <w:p w14:paraId="73289F0C" w14:textId="77777777" w:rsidR="00D42475" w:rsidRPr="0081688E" w:rsidRDefault="00D42475" w:rsidP="00D42475">
      <w:pPr>
        <w:pStyle w:val="Agreement"/>
        <w:tabs>
          <w:tab w:val="clear" w:pos="360"/>
          <w:tab w:val="left" w:pos="1636"/>
        </w:tabs>
        <w:overflowPunct/>
        <w:autoSpaceDE/>
        <w:autoSpaceDN/>
        <w:adjustRightInd/>
        <w:ind w:left="1636" w:hanging="360"/>
        <w:textAlignment w:val="auto"/>
        <w:rPr>
          <w:lang w:eastAsia="zh-CN"/>
        </w:rPr>
      </w:pPr>
      <w:r w:rsidRPr="0081688E">
        <w:rPr>
          <w:rFonts w:hint="eastAsia"/>
          <w:lang w:eastAsia="zh-CN"/>
        </w:rPr>
        <w:t xml:space="preserve">X is based on 32 subgrouping number. Details can be discussed in the running CR. </w:t>
      </w:r>
    </w:p>
    <w:p w14:paraId="786A89B7" w14:textId="77777777" w:rsidR="00D42475" w:rsidRPr="00D9188C" w:rsidRDefault="00D42475" w:rsidP="00D42475">
      <w:pPr>
        <w:pStyle w:val="Agreement"/>
        <w:tabs>
          <w:tab w:val="clear" w:pos="360"/>
          <w:tab w:val="left" w:pos="1636"/>
        </w:tabs>
        <w:overflowPunct/>
        <w:autoSpaceDE/>
        <w:autoSpaceDN/>
        <w:adjustRightInd/>
        <w:ind w:left="1636" w:hanging="360"/>
        <w:textAlignment w:val="auto"/>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31BA4FC1" w14:textId="36A9B0EE" w:rsidR="00D42475" w:rsidRPr="00D42475" w:rsidRDefault="00D42475" w:rsidP="002E490F">
      <w:pPr>
        <w:pStyle w:val="Agreement"/>
        <w:tabs>
          <w:tab w:val="clear" w:pos="360"/>
          <w:tab w:val="left" w:pos="1636"/>
        </w:tabs>
        <w:overflowPunct/>
        <w:autoSpaceDE/>
        <w:autoSpaceDN/>
        <w:adjustRightInd/>
        <w:ind w:left="1636" w:hanging="360"/>
        <w:textAlignment w:val="auto"/>
        <w:rPr>
          <w:lang w:eastAsia="zh-CN"/>
        </w:rPr>
      </w:pPr>
      <w:r w:rsidRPr="00DD2B25">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0B3F7D">
        <w:rPr>
          <w:rFonts w:eastAsia="宋体" w:hint="eastAsia"/>
          <w:lang w:eastAsia="zh-CN"/>
        </w:rPr>
        <w:t xml:space="preserve"> Details will be discussed in the running CR. </w:t>
      </w:r>
    </w:p>
    <w:p w14:paraId="0C82E67A" w14:textId="79404595" w:rsidR="002E490F" w:rsidRPr="002E490F" w:rsidRDefault="002E490F" w:rsidP="002E490F">
      <w:pPr>
        <w:rPr>
          <w:rFonts w:ascii="Arial" w:eastAsia="Times New Roman" w:hAnsi="Arial"/>
          <w:lang w:val="fr-FR"/>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sidR="00001BEF">
        <w:rPr>
          <w:lang w:val="en-US"/>
        </w:rPr>
        <w:t xml:space="preserve"> discuss how to design UE identify index value</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A0C7D55" w14:textId="3CF938FE" w:rsidR="00D818FE" w:rsidRPr="00D818FE" w:rsidRDefault="00446C2B" w:rsidP="00D818FE">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196C06" w:rsidRPr="00196C06">
        <w:rPr>
          <w:lang w:eastAsia="zh-CN"/>
        </w:rPr>
        <w:t>UE Identity Index Value</w:t>
      </w:r>
    </w:p>
    <w:p w14:paraId="412D887A" w14:textId="45510B10" w:rsidR="00324276" w:rsidRPr="00324276" w:rsidRDefault="00324276" w:rsidP="006752A7">
      <w:pPr>
        <w:rPr>
          <w:b/>
          <w:u w:val="single"/>
        </w:rPr>
      </w:pPr>
      <w:r w:rsidRPr="00324276">
        <w:rPr>
          <w:b/>
          <w:u w:val="single"/>
        </w:rPr>
        <w:t>B</w:t>
      </w:r>
      <w:r w:rsidRPr="00324276">
        <w:rPr>
          <w:rFonts w:hint="eastAsia"/>
          <w:b/>
          <w:u w:val="single"/>
        </w:rPr>
        <w:t>ackground</w:t>
      </w:r>
    </w:p>
    <w:p w14:paraId="0EE7A79B" w14:textId="1AEE4082" w:rsidR="006752A7" w:rsidRDefault="006752A7" w:rsidP="006752A7">
      <w:r>
        <w:lastRenderedPageBreak/>
        <w:t>T</w:t>
      </w:r>
      <w:r>
        <w:rPr>
          <w:rFonts w:hint="eastAsia"/>
        </w:rPr>
        <w:t>he</w:t>
      </w:r>
      <w:r>
        <w:t xml:space="preserve"> IE – </w:t>
      </w:r>
      <w:r>
        <w:rPr>
          <w:rFonts w:hint="eastAsia"/>
        </w:rPr>
        <w:t>(extended)</w:t>
      </w:r>
      <w:r>
        <w:t xml:space="preserve"> </w:t>
      </w:r>
      <w:r>
        <w:rPr>
          <w:rFonts w:cs="Arial"/>
          <w:lang w:eastAsia="ja-JP"/>
        </w:rPr>
        <w:t>UE Identity Index Value</w:t>
      </w:r>
      <w:r>
        <w:t xml:space="preserve"> </w:t>
      </w:r>
      <w:r w:rsidRPr="0035383C">
        <w:t>is used by the target NG-RAN node to calculate the Paging Frame and Paging Occasion</w:t>
      </w:r>
      <w:r>
        <w:t xml:space="preserve"> </w:t>
      </w:r>
      <w:r>
        <w:rPr>
          <w:rFonts w:hint="eastAsia"/>
        </w:rPr>
        <w:t>for</w:t>
      </w:r>
      <w:r>
        <w:t xml:space="preserve"> </w:t>
      </w:r>
      <w:r>
        <w:rPr>
          <w:rFonts w:hint="eastAsia"/>
        </w:rPr>
        <w:t>either</w:t>
      </w:r>
      <w:r>
        <w:t xml:space="preserve"> </w:t>
      </w:r>
      <w:r>
        <w:rPr>
          <w:rFonts w:hint="eastAsia"/>
        </w:rPr>
        <w:t>normal</w:t>
      </w:r>
      <w:r>
        <w:t xml:space="preserve"> DRX </w:t>
      </w:r>
      <w:r>
        <w:rPr>
          <w:rFonts w:hint="eastAsia"/>
        </w:rPr>
        <w:t>or</w:t>
      </w:r>
      <w:r>
        <w:t xml:space="preserve"> </w:t>
      </w:r>
      <w:proofErr w:type="spellStart"/>
      <w:r>
        <w:rPr>
          <w:rFonts w:hint="eastAsia"/>
        </w:rPr>
        <w:t>e</w:t>
      </w:r>
      <w:r>
        <w:t>DRX</w:t>
      </w:r>
      <w:proofErr w:type="spellEnd"/>
      <w:r>
        <w:t xml:space="preserve">, </w:t>
      </w:r>
      <w:r>
        <w:rPr>
          <w:rFonts w:hint="eastAsia"/>
        </w:rPr>
        <w:t>and</w:t>
      </w:r>
      <w:r>
        <w:t xml:space="preserve"> </w:t>
      </w:r>
      <w:r>
        <w:rPr>
          <w:rFonts w:hint="eastAsia"/>
        </w:rPr>
        <w:t>calculate</w:t>
      </w:r>
      <w:r>
        <w:t xml:space="preserve"> UE_ID </w:t>
      </w:r>
      <w:r>
        <w:rPr>
          <w:rFonts w:hint="eastAsia"/>
        </w:rPr>
        <w:t>based</w:t>
      </w:r>
      <w:r w:rsidR="00676AE3">
        <w:t xml:space="preserve"> PEI</w:t>
      </w:r>
      <w:r>
        <w:t xml:space="preserve"> </w:t>
      </w:r>
      <w:r>
        <w:rPr>
          <w:rFonts w:hint="eastAsia"/>
        </w:rPr>
        <w:t>subgroup</w:t>
      </w:r>
      <w:r>
        <w:t xml:space="preserve"> ID. </w:t>
      </w:r>
      <w:bookmarkStart w:id="1" w:name="OLE_LINK1"/>
      <w:r>
        <w:t>A</w:t>
      </w:r>
      <w:r>
        <w:rPr>
          <w:rFonts w:hint="eastAsia"/>
        </w:rPr>
        <w:t>nd</w:t>
      </w:r>
      <w:r>
        <w:t xml:space="preserve"> </w:t>
      </w:r>
      <w:r>
        <w:rPr>
          <w:rFonts w:hint="eastAsia"/>
        </w:rPr>
        <w:t>it</w:t>
      </w:r>
      <w:r>
        <w:t xml:space="preserve"> </w:t>
      </w:r>
      <w:r w:rsidR="00CF6831">
        <w:rPr>
          <w:rFonts w:hint="eastAsia"/>
        </w:rPr>
        <w:t>represents</w:t>
      </w:r>
      <w:r w:rsidR="00CF6831">
        <w:t xml:space="preserve"> </w:t>
      </w:r>
      <w:r>
        <w:t xml:space="preserve">UE_ID </w:t>
      </w:r>
      <w:r>
        <w:rPr>
          <w:rFonts w:hint="eastAsia"/>
        </w:rPr>
        <w:t>in</w:t>
      </w:r>
      <w:r>
        <w:t xml:space="preserve"> TS 38.304.</w:t>
      </w:r>
      <w:bookmarkEnd w:id="1"/>
    </w:p>
    <w:p w14:paraId="68159B1B" w14:textId="3463F2E7" w:rsidR="006752A7" w:rsidRDefault="006752A7" w:rsidP="006752A7">
      <w:r>
        <w:t>B</w:t>
      </w:r>
      <w:r>
        <w:rPr>
          <w:rFonts w:hint="eastAsia"/>
        </w:rPr>
        <w:t>efore</w:t>
      </w:r>
      <w:r>
        <w:t xml:space="preserve"> </w:t>
      </w:r>
      <w:r>
        <w:rPr>
          <w:rFonts w:hint="eastAsia"/>
        </w:rPr>
        <w:t>discussion</w:t>
      </w:r>
      <w:r>
        <w:t xml:space="preserve">, let’s </w:t>
      </w:r>
      <w:r w:rsidR="00007639">
        <w:t xml:space="preserve">take a </w:t>
      </w:r>
      <w:r>
        <w:t xml:space="preserve">look at the paging </w:t>
      </w:r>
      <w:r>
        <w:rPr>
          <w:rFonts w:hint="eastAsia"/>
        </w:rPr>
        <w:t>formula</w:t>
      </w:r>
      <w:r>
        <w:t>:</w:t>
      </w:r>
    </w:p>
    <w:p w14:paraId="1FEC44AF" w14:textId="77777777" w:rsidR="006752A7" w:rsidRDefault="006752A7" w:rsidP="00B040EF">
      <w:pPr>
        <w:pBdr>
          <w:top w:val="single" w:sz="4" w:space="1" w:color="auto"/>
        </w:pBdr>
        <w:spacing w:after="0" w:line="240" w:lineRule="auto"/>
      </w:pPr>
      <w:r>
        <w:t>The PF and PO for paging are determined by the following formulae:</w:t>
      </w:r>
    </w:p>
    <w:p w14:paraId="4613BA4D" w14:textId="77777777" w:rsidR="006752A7" w:rsidRDefault="006752A7" w:rsidP="00B040EF">
      <w:pPr>
        <w:spacing w:after="0" w:line="240" w:lineRule="auto"/>
        <w:ind w:firstLine="420"/>
      </w:pPr>
      <w:r>
        <w:t>SFN for the PF is determined by:</w:t>
      </w:r>
    </w:p>
    <w:p w14:paraId="7DDEF5CF" w14:textId="77777777" w:rsidR="006752A7" w:rsidRDefault="006752A7" w:rsidP="00B040EF">
      <w:pPr>
        <w:spacing w:after="0" w:line="240" w:lineRule="auto"/>
        <w:ind w:left="420" w:firstLine="420"/>
        <w:jc w:val="left"/>
      </w:pPr>
      <w:r>
        <w:t xml:space="preserve">(SFN + </w:t>
      </w:r>
      <w:proofErr w:type="spellStart"/>
      <w:r>
        <w:t>PF_offset</w:t>
      </w:r>
      <w:proofErr w:type="spellEnd"/>
      <w:r>
        <w:t>) mod T = (T div N)*(UE_ID mod N)</w:t>
      </w:r>
    </w:p>
    <w:p w14:paraId="6D88FE3B" w14:textId="77777777" w:rsidR="006752A7" w:rsidRDefault="006752A7" w:rsidP="00B040EF">
      <w:pPr>
        <w:spacing w:after="0" w:line="240" w:lineRule="auto"/>
        <w:ind w:firstLine="420"/>
        <w:jc w:val="left"/>
      </w:pPr>
      <w:r>
        <w:t>Index (</w:t>
      </w:r>
      <w:proofErr w:type="spellStart"/>
      <w:r>
        <w:t>i_s</w:t>
      </w:r>
      <w:proofErr w:type="spellEnd"/>
      <w:r>
        <w:t>), indicating the index of the PO is determined by:</w:t>
      </w:r>
    </w:p>
    <w:p w14:paraId="3B8E1D56" w14:textId="77777777" w:rsidR="006752A7" w:rsidRDefault="006752A7" w:rsidP="00B040EF">
      <w:pPr>
        <w:spacing w:after="0" w:line="240" w:lineRule="auto"/>
        <w:ind w:left="420" w:firstLine="420"/>
        <w:jc w:val="left"/>
      </w:pPr>
      <w:proofErr w:type="spellStart"/>
      <w:r>
        <w:t>i_s</w:t>
      </w:r>
      <w:proofErr w:type="spellEnd"/>
      <w:r>
        <w:t xml:space="preserve"> = floor (UE_ID/N) mod Ns</w:t>
      </w:r>
    </w:p>
    <w:p w14:paraId="5608487A" w14:textId="77777777" w:rsidR="006752A7" w:rsidRDefault="006752A7" w:rsidP="00B040EF">
      <w:pPr>
        <w:spacing w:after="0" w:line="240" w:lineRule="auto"/>
        <w:jc w:val="left"/>
      </w:pPr>
      <w:r>
        <w:t>UE_ID:</w:t>
      </w:r>
    </w:p>
    <w:p w14:paraId="16D1612A" w14:textId="77777777" w:rsidR="006752A7" w:rsidRDefault="006752A7" w:rsidP="00B040EF">
      <w:pPr>
        <w:spacing w:after="0" w:line="240" w:lineRule="auto"/>
        <w:jc w:val="left"/>
      </w:pPr>
      <w:r>
        <w:t xml:space="preserve">If the UE operates in </w:t>
      </w:r>
      <w:proofErr w:type="spellStart"/>
      <w:r>
        <w:t>eDRX</w:t>
      </w:r>
      <w:proofErr w:type="spellEnd"/>
      <w:r>
        <w:t xml:space="preserve"> as specified in clause 7.4:</w:t>
      </w:r>
    </w:p>
    <w:p w14:paraId="798950DC" w14:textId="77777777" w:rsidR="006752A7" w:rsidRDefault="006752A7" w:rsidP="00B040EF">
      <w:pPr>
        <w:spacing w:after="0" w:line="240" w:lineRule="auto"/>
        <w:ind w:firstLine="420"/>
        <w:jc w:val="left"/>
      </w:pPr>
      <w:r>
        <w:t>- 5G-S-TMSI mod 4096</w:t>
      </w:r>
    </w:p>
    <w:p w14:paraId="23F00880" w14:textId="77777777" w:rsidR="006752A7" w:rsidRDefault="006752A7" w:rsidP="00B040EF">
      <w:pPr>
        <w:spacing w:after="0" w:line="240" w:lineRule="auto"/>
        <w:jc w:val="left"/>
      </w:pPr>
      <w:proofErr w:type="gramStart"/>
      <w:r>
        <w:t>else</w:t>
      </w:r>
      <w:proofErr w:type="gramEnd"/>
      <w:r>
        <w:t>:</w:t>
      </w:r>
    </w:p>
    <w:p w14:paraId="4A82E4A6" w14:textId="77777777" w:rsidR="006752A7" w:rsidRDefault="006752A7" w:rsidP="00B040EF">
      <w:pPr>
        <w:pBdr>
          <w:bottom w:val="single" w:sz="4" w:space="1" w:color="auto"/>
        </w:pBdr>
        <w:spacing w:after="0" w:line="240" w:lineRule="auto"/>
        <w:ind w:firstLine="420"/>
        <w:jc w:val="left"/>
      </w:pPr>
      <w:r>
        <w:t>- 5G-S-TMSI mod 1024</w:t>
      </w:r>
    </w:p>
    <w:p w14:paraId="00479D26" w14:textId="2E791346" w:rsidR="00EA2326" w:rsidRDefault="006752A7" w:rsidP="00924AF8">
      <w:r>
        <w:t>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for</w:t>
      </w:r>
      <w:r>
        <w:t xml:space="preserve"> </w:t>
      </w:r>
      <w:r>
        <w:rPr>
          <w:rFonts w:hint="eastAsia"/>
        </w:rPr>
        <w:t>normal</w:t>
      </w:r>
      <w:r>
        <w:t xml:space="preserve"> DRX </w:t>
      </w:r>
      <w:r w:rsidR="00AC23C5">
        <w:rPr>
          <w:rFonts w:hint="eastAsia"/>
        </w:rPr>
        <w:t>scenario</w:t>
      </w:r>
      <w:r>
        <w:t xml:space="preserve">, </w:t>
      </w:r>
      <w:r>
        <w:rPr>
          <w:rFonts w:hint="eastAsia"/>
        </w:rPr>
        <w:t>the</w:t>
      </w:r>
      <w:r>
        <w:t xml:space="preserve"> UE_ID </w:t>
      </w:r>
      <w:r>
        <w:rPr>
          <w:rFonts w:hint="eastAsia"/>
        </w:rPr>
        <w:t>could</w:t>
      </w:r>
      <w:r>
        <w:t xml:space="preserve"> </w:t>
      </w:r>
      <w:r>
        <w:rPr>
          <w:rFonts w:hint="eastAsia"/>
        </w:rPr>
        <w:t>be</w:t>
      </w:r>
      <w:r>
        <w:t xml:space="preserve"> </w:t>
      </w:r>
      <w:r>
        <w:rPr>
          <w:rFonts w:hint="eastAsia"/>
        </w:rPr>
        <w:t>[</w:t>
      </w:r>
      <w:r>
        <w:t>0 ~ 1023</w:t>
      </w:r>
      <w:r>
        <w:rPr>
          <w:rFonts w:hint="eastAsia"/>
        </w:rPr>
        <w:t>]</w:t>
      </w:r>
      <w:r>
        <w:t xml:space="preserve">, </w:t>
      </w:r>
      <w:r>
        <w:rPr>
          <w:rFonts w:hint="eastAsia"/>
        </w:rPr>
        <w:t>which</w:t>
      </w:r>
      <w:r>
        <w:t xml:space="preserve"> </w:t>
      </w:r>
      <w:r>
        <w:rPr>
          <w:rFonts w:hint="eastAsia"/>
        </w:rPr>
        <w:t>means</w:t>
      </w:r>
      <w:r>
        <w:t xml:space="preserve"> 10 </w:t>
      </w:r>
      <w:r>
        <w:rPr>
          <w:rFonts w:hint="eastAsia"/>
        </w:rPr>
        <w:t>bits</w:t>
      </w:r>
      <w:r>
        <w:t xml:space="preserve"> </w:t>
      </w:r>
      <w:r>
        <w:rPr>
          <w:rFonts w:hint="eastAsia"/>
        </w:rPr>
        <w:t>are</w:t>
      </w:r>
      <w:r>
        <w:t xml:space="preserve"> </w:t>
      </w:r>
      <w:r>
        <w:rPr>
          <w:rFonts w:hint="eastAsia"/>
        </w:rPr>
        <w:t>needed</w:t>
      </w:r>
      <w:r>
        <w:t xml:space="preserve"> </w:t>
      </w:r>
      <w:r>
        <w:rPr>
          <w:rFonts w:hint="eastAsia"/>
        </w:rPr>
        <w:t>to</w:t>
      </w:r>
      <w:r>
        <w:t xml:space="preserve"> </w:t>
      </w:r>
      <w:r>
        <w:rPr>
          <w:rFonts w:hint="eastAsia"/>
        </w:rPr>
        <w:t>represent</w:t>
      </w:r>
      <w:r>
        <w:t xml:space="preserve"> UE_ID. F</w:t>
      </w:r>
      <w:r>
        <w:rPr>
          <w:rFonts w:hint="eastAsia"/>
        </w:rPr>
        <w:t>or</w:t>
      </w:r>
      <w:r>
        <w:t xml:space="preserve"> CN </w:t>
      </w:r>
      <w:r>
        <w:rPr>
          <w:rFonts w:hint="eastAsia"/>
        </w:rPr>
        <w:t>paging</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can</w:t>
      </w:r>
      <w:r>
        <w:t xml:space="preserve"> </w:t>
      </w:r>
      <w:r w:rsidR="008E77C2">
        <w:rPr>
          <w:rFonts w:hint="eastAsia"/>
        </w:rPr>
        <w:t>acquire</w:t>
      </w:r>
      <w:r w:rsidR="008E77C2">
        <w:t xml:space="preserve"> </w:t>
      </w:r>
      <w:r>
        <w:t xml:space="preserve">5G-S-TMSI </w:t>
      </w:r>
      <w:r>
        <w:rPr>
          <w:rFonts w:hint="eastAsia"/>
        </w:rPr>
        <w:t>from</w:t>
      </w:r>
      <w:r>
        <w:t xml:space="preserve"> NG</w:t>
      </w:r>
      <w:r w:rsidR="004D76B8">
        <w:t>AP</w:t>
      </w:r>
      <w:r>
        <w:t xml:space="preserve"> </w:t>
      </w:r>
      <w:r w:rsidR="00B83B45">
        <w:t>PAGING</w:t>
      </w:r>
      <w:r>
        <w:t xml:space="preserve"> </w:t>
      </w:r>
      <w:r>
        <w:rPr>
          <w:rFonts w:hint="eastAsia"/>
        </w:rPr>
        <w:t>message</w:t>
      </w:r>
      <w:r>
        <w:t xml:space="preserve"> </w:t>
      </w:r>
      <w:r>
        <w:rPr>
          <w:rFonts w:hint="eastAsia"/>
        </w:rPr>
        <w:t>and</w:t>
      </w:r>
      <w:r>
        <w:t xml:space="preserve"> </w:t>
      </w:r>
      <w:r>
        <w:rPr>
          <w:rFonts w:hint="eastAsia"/>
        </w:rPr>
        <w:t>directly</w:t>
      </w:r>
      <w:r>
        <w:t xml:space="preserve"> </w:t>
      </w:r>
      <w:r>
        <w:rPr>
          <w:rFonts w:hint="eastAsia"/>
        </w:rPr>
        <w:t>calculate</w:t>
      </w:r>
      <w:r w:rsidR="008E77C2">
        <w:t xml:space="preserve"> UE_ID, </w:t>
      </w:r>
      <w:r w:rsidR="009A0092">
        <w:rPr>
          <w:rFonts w:hint="eastAsia"/>
        </w:rPr>
        <w:t>while</w:t>
      </w:r>
      <w:r>
        <w:t xml:space="preserve"> </w:t>
      </w:r>
      <w:r>
        <w:rPr>
          <w:rFonts w:hint="eastAsia"/>
        </w:rPr>
        <w:t>for</w:t>
      </w:r>
      <w:r>
        <w:t xml:space="preserve"> RAN </w:t>
      </w:r>
      <w:r>
        <w:rPr>
          <w:rFonts w:hint="eastAsia"/>
        </w:rPr>
        <w:t>paging</w:t>
      </w:r>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rsidR="00766B6D">
        <w:t xml:space="preserve"> UE’s</w:t>
      </w:r>
      <w:r>
        <w:t xml:space="preserve"> 5G-S-TMSI </w:t>
      </w:r>
      <w:r>
        <w:rPr>
          <w:rFonts w:hint="eastAsia"/>
        </w:rPr>
        <w:t>(</w:t>
      </w:r>
      <w:r>
        <w:t xml:space="preserve">I-RNTI </w:t>
      </w:r>
      <w:r>
        <w:rPr>
          <w:rFonts w:hint="eastAsia"/>
        </w:rPr>
        <w:t>is</w:t>
      </w:r>
      <w:r>
        <w:t xml:space="preserve"> </w:t>
      </w:r>
      <w:r>
        <w:rPr>
          <w:rFonts w:hint="eastAsia"/>
        </w:rPr>
        <w:t>used</w:t>
      </w:r>
      <w:r>
        <w:t xml:space="preserve"> </w:t>
      </w:r>
      <w:r>
        <w:rPr>
          <w:rFonts w:hint="eastAsia"/>
        </w:rPr>
        <w:t>instead)</w:t>
      </w:r>
      <w:r>
        <w:t xml:space="preserve">, </w:t>
      </w:r>
      <w:r>
        <w:rPr>
          <w:rFonts w:hint="eastAsia"/>
        </w:rPr>
        <w:t>in</w:t>
      </w:r>
      <w:r>
        <w:t xml:space="preserve"> </w:t>
      </w:r>
      <w:r>
        <w:rPr>
          <w:rFonts w:hint="eastAsia"/>
        </w:rPr>
        <w:t>order</w:t>
      </w:r>
      <w:r>
        <w:t xml:space="preserve"> </w:t>
      </w:r>
      <w:r>
        <w:rPr>
          <w:rFonts w:hint="eastAsia"/>
        </w:rPr>
        <w:t>to</w:t>
      </w:r>
      <w:r>
        <w:t xml:space="preserve"> </w:t>
      </w:r>
      <w:r>
        <w:rPr>
          <w:rFonts w:hint="eastAsia"/>
        </w:rPr>
        <w:t>calculate</w:t>
      </w:r>
      <w:r>
        <w:t xml:space="preserve"> </w:t>
      </w:r>
      <w:r>
        <w:rPr>
          <w:rFonts w:hint="eastAsia"/>
        </w:rPr>
        <w:t>paging</w:t>
      </w:r>
      <w:r>
        <w:t xml:space="preserve"> </w:t>
      </w:r>
      <w:r>
        <w:rPr>
          <w:rFonts w:hint="eastAsia"/>
        </w:rPr>
        <w:t>occasion</w:t>
      </w:r>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need</w:t>
      </w:r>
      <w:r w:rsidR="006424FE">
        <w:t>s</w:t>
      </w:r>
      <w:r>
        <w:t xml:space="preserve"> </w:t>
      </w:r>
      <w:r>
        <w:rPr>
          <w:rFonts w:hint="eastAsia"/>
        </w:rPr>
        <w:t>to</w:t>
      </w:r>
      <w:r w:rsidR="000C58ED">
        <w:t xml:space="preserve"> </w:t>
      </w:r>
      <w:r w:rsidR="000C58ED">
        <w:rPr>
          <w:rFonts w:hint="eastAsia"/>
        </w:rPr>
        <w:t>directly</w:t>
      </w:r>
      <w:r>
        <w:t xml:space="preserve"> </w:t>
      </w:r>
      <w:r w:rsidR="008E77C2">
        <w:rPr>
          <w:rFonts w:hint="eastAsia"/>
        </w:rPr>
        <w:t>acquire</w:t>
      </w:r>
      <w:r w:rsidR="008E77C2">
        <w:t xml:space="preserve"> </w:t>
      </w:r>
      <w:r>
        <w:t xml:space="preserve">UE_ID </w:t>
      </w:r>
      <w:r>
        <w:rPr>
          <w:rFonts w:hint="eastAsia"/>
        </w:rPr>
        <w:t>from</w:t>
      </w:r>
      <w:r>
        <w:t xml:space="preserve"> </w:t>
      </w:r>
      <w:r w:rsidRPr="006F0443">
        <w:t>Core Network Assistance Information for RRC INACTIVE</w:t>
      </w:r>
      <w:r w:rsidR="00924AF8">
        <w:t xml:space="preserve"> sent by CN</w:t>
      </w:r>
      <w:r w:rsidR="003B5C48">
        <w:t xml:space="preserve"> </w:t>
      </w:r>
      <w:r w:rsidR="003B5C48">
        <w:rPr>
          <w:rFonts w:hint="eastAsia"/>
        </w:rPr>
        <w:t>and</w:t>
      </w:r>
      <w:r w:rsidR="003B5C48">
        <w:t xml:space="preserve"> </w:t>
      </w:r>
      <w:r w:rsidR="003B5C48">
        <w:rPr>
          <w:rFonts w:hint="eastAsia"/>
        </w:rPr>
        <w:t>this</w:t>
      </w:r>
      <w:r w:rsidR="003B5C48">
        <w:t xml:space="preserve"> </w:t>
      </w:r>
      <w:r w:rsidR="003B5C48">
        <w:rPr>
          <w:rFonts w:hint="eastAsia"/>
        </w:rPr>
        <w:t>message</w:t>
      </w:r>
      <w:r>
        <w:t xml:space="preserve"> </w:t>
      </w:r>
      <w:r w:rsidR="003B5C48">
        <w:rPr>
          <w:rFonts w:hint="eastAsia"/>
        </w:rPr>
        <w:t>includes</w:t>
      </w:r>
      <w:r>
        <w:t xml:space="preserve"> 10 </w:t>
      </w:r>
      <w:r>
        <w:rPr>
          <w:rFonts w:hint="eastAsia"/>
        </w:rPr>
        <w:t>bit</w:t>
      </w:r>
      <w:r>
        <w:t xml:space="preserve"> </w:t>
      </w:r>
      <w:r w:rsidRPr="006F0443">
        <w:t>UE Identity Index Value</w:t>
      </w:r>
      <w:r>
        <w:t>. W</w:t>
      </w:r>
      <w:r>
        <w:rPr>
          <w:rFonts w:hint="eastAsia"/>
        </w:rPr>
        <w:t>hen</w:t>
      </w:r>
      <w:r>
        <w:t xml:space="preserve"> </w:t>
      </w:r>
      <w:r>
        <w:rPr>
          <w:rFonts w:hint="eastAsia"/>
        </w:rPr>
        <w:t>it</w:t>
      </w:r>
      <w:r>
        <w:t xml:space="preserve"> </w:t>
      </w:r>
      <w:r>
        <w:rPr>
          <w:rFonts w:hint="eastAsia"/>
        </w:rPr>
        <w:t>comes</w:t>
      </w:r>
      <w:r>
        <w:t xml:space="preserve"> </w:t>
      </w:r>
      <w:r>
        <w:rPr>
          <w:rFonts w:hint="eastAsia"/>
        </w:rPr>
        <w:t>to</w:t>
      </w:r>
      <w:r w:rsidR="00F206F4">
        <w:t xml:space="preserve"> RAN </w:t>
      </w:r>
      <w:r w:rsidR="00F206F4">
        <w:rPr>
          <w:rFonts w:hint="eastAsia"/>
        </w:rPr>
        <w:t>paging</w:t>
      </w:r>
      <w:r w:rsidR="00F206F4">
        <w:t xml:space="preserve"> </w:t>
      </w:r>
      <w:r w:rsidR="00F206F4">
        <w:rPr>
          <w:rFonts w:hint="eastAsia"/>
        </w:rPr>
        <w:t>exchange</w:t>
      </w:r>
      <w:r w:rsidR="00F206F4">
        <w:t xml:space="preserve"> </w:t>
      </w:r>
      <w:r w:rsidR="00F206F4">
        <w:rPr>
          <w:rFonts w:hint="eastAsia"/>
        </w:rPr>
        <w:t>between</w:t>
      </w:r>
      <w:r w:rsidR="00F206F4">
        <w:t xml:space="preserve"> </w:t>
      </w:r>
      <w:r w:rsidR="00F206F4">
        <w:rPr>
          <w:rFonts w:hint="eastAsia"/>
        </w:rPr>
        <w:t>anchor</w:t>
      </w:r>
      <w:r w:rsidR="00F206F4">
        <w:t xml:space="preserve"> </w:t>
      </w:r>
      <w:proofErr w:type="spellStart"/>
      <w:r w:rsidR="00F206F4">
        <w:rPr>
          <w:rFonts w:hint="eastAsia"/>
        </w:rPr>
        <w:t>g</w:t>
      </w:r>
      <w:r w:rsidR="00F206F4">
        <w:t>NB</w:t>
      </w:r>
      <w:proofErr w:type="spellEnd"/>
      <w:r w:rsidR="00F206F4">
        <w:t xml:space="preserve"> </w:t>
      </w:r>
      <w:r w:rsidR="00F206F4">
        <w:rPr>
          <w:rFonts w:hint="eastAsia"/>
        </w:rPr>
        <w:t>and</w:t>
      </w:r>
      <w:r w:rsidR="00F206F4">
        <w:t xml:space="preserve"> </w:t>
      </w:r>
      <w:r w:rsidR="00F206F4">
        <w:rPr>
          <w:rFonts w:hint="eastAsia"/>
        </w:rPr>
        <w:t>other</w:t>
      </w:r>
      <w:r w:rsidR="00F206F4">
        <w:t xml:space="preserve"> </w:t>
      </w:r>
      <w:proofErr w:type="spellStart"/>
      <w:r w:rsidR="00F206F4">
        <w:rPr>
          <w:rFonts w:hint="eastAsia"/>
        </w:rPr>
        <w:t>g</w:t>
      </w:r>
      <w:r w:rsidR="00F206F4">
        <w:t>NB</w:t>
      </w:r>
      <w:proofErr w:type="spellEnd"/>
      <w:r w:rsidR="00F206F4">
        <w:t xml:space="preserve">, i.e., </w:t>
      </w:r>
      <w:proofErr w:type="spellStart"/>
      <w:r>
        <w:t>X</w:t>
      </w:r>
      <w:r>
        <w:rPr>
          <w:rFonts w:hint="eastAsia"/>
        </w:rPr>
        <w:t>n</w:t>
      </w:r>
      <w:r w:rsidR="003C316E">
        <w:t>AP</w:t>
      </w:r>
      <w:proofErr w:type="spellEnd"/>
      <w:r>
        <w:t xml:space="preserve"> </w:t>
      </w:r>
      <w:r w:rsidR="00F206F4">
        <w:t>RAN PAGING</w:t>
      </w:r>
      <w:r>
        <w:t xml:space="preserve"> </w:t>
      </w:r>
      <w:r>
        <w:rPr>
          <w:rFonts w:hint="eastAsia"/>
        </w:rPr>
        <w:t>message</w:t>
      </w:r>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also</w:t>
      </w:r>
      <w:r>
        <w:t xml:space="preserve"> </w:t>
      </w:r>
      <w:r>
        <w:rPr>
          <w:rFonts w:hint="eastAsia"/>
        </w:rPr>
        <w:t>need</w:t>
      </w:r>
      <w:r w:rsidR="002F1D1F">
        <w:t>s</w:t>
      </w:r>
      <w:r>
        <w:t xml:space="preserve"> </w:t>
      </w:r>
      <w:r>
        <w:rPr>
          <w:rFonts w:hint="eastAsia"/>
        </w:rPr>
        <w:t>to</w:t>
      </w:r>
      <w:r>
        <w:t xml:space="preserve"> </w:t>
      </w:r>
      <w:r>
        <w:rPr>
          <w:rFonts w:hint="eastAsia"/>
        </w:rPr>
        <w:t>inform</w:t>
      </w:r>
      <w:r>
        <w:t xml:space="preserve"> </w:t>
      </w:r>
      <w:r w:rsidR="0034095C">
        <w:t>other</w:t>
      </w:r>
      <w:r>
        <w:t xml:space="preserve"> </w:t>
      </w:r>
      <w:proofErr w:type="spellStart"/>
      <w:r>
        <w:rPr>
          <w:rFonts w:hint="eastAsia"/>
        </w:rPr>
        <w:t>g</w:t>
      </w:r>
      <w:r>
        <w:t>NB</w:t>
      </w:r>
      <w:r w:rsidR="003812B8">
        <w:t>s</w:t>
      </w:r>
      <w:proofErr w:type="spellEnd"/>
      <w:r>
        <w:t xml:space="preserve"> </w:t>
      </w:r>
      <w:r>
        <w:rPr>
          <w:rFonts w:hint="eastAsia"/>
        </w:rPr>
        <w:t>of</w:t>
      </w:r>
      <w:r w:rsidR="009205ED">
        <w:t xml:space="preserve"> UE_ID</w:t>
      </w:r>
      <w:r>
        <w:t xml:space="preserve">. Therefore </w:t>
      </w:r>
      <w:r>
        <w:rPr>
          <w:rFonts w:hint="eastAsia"/>
        </w:rPr>
        <w:t>this</w:t>
      </w:r>
      <w:r>
        <w:t xml:space="preserve"> </w:t>
      </w:r>
      <w:r>
        <w:rPr>
          <w:rFonts w:hint="eastAsia"/>
        </w:rPr>
        <w:t>is</w:t>
      </w:r>
      <w:r>
        <w:t xml:space="preserve"> </w:t>
      </w:r>
      <w:r>
        <w:rPr>
          <w:rFonts w:hint="eastAsia"/>
        </w:rPr>
        <w:t>the</w:t>
      </w:r>
      <w:r>
        <w:t xml:space="preserve"> </w:t>
      </w:r>
      <w:r>
        <w:rPr>
          <w:rFonts w:hint="eastAsia"/>
        </w:rPr>
        <w:t>usage</w:t>
      </w:r>
      <w:r>
        <w:t xml:space="preserve"> </w:t>
      </w:r>
      <w:r>
        <w:rPr>
          <w:rFonts w:hint="eastAsia"/>
        </w:rPr>
        <w:t>of</w:t>
      </w:r>
      <w:r>
        <w:t xml:space="preserve"> </w:t>
      </w:r>
      <w:r w:rsidRPr="006F0443">
        <w:t>UE Identity Index Value</w:t>
      </w:r>
      <w:r>
        <w:t xml:space="preserve">. It is also noted that the current UE_ID could be [0 ~ 8191] for PEI UE-ID based subgroup and could be [0 ~ 32767] for </w:t>
      </w:r>
      <w:proofErr w:type="spellStart"/>
      <w:r>
        <w:t>eDRX</w:t>
      </w:r>
      <w:proofErr w:type="spellEnd"/>
      <w:r>
        <w:t xml:space="preserve"> case, which means </w:t>
      </w:r>
      <w:r>
        <w:rPr>
          <w:rFonts w:hint="eastAsia"/>
        </w:rPr>
        <w:t>more</w:t>
      </w:r>
      <w:r>
        <w:t xml:space="preserve"> bits </w:t>
      </w:r>
      <w:r>
        <w:rPr>
          <w:rFonts w:hint="eastAsia"/>
        </w:rPr>
        <w:t>are</w:t>
      </w:r>
      <w:r>
        <w:t xml:space="preserve"> </w:t>
      </w:r>
      <w:r>
        <w:rPr>
          <w:rFonts w:hint="eastAsia"/>
        </w:rPr>
        <w:t>needed</w:t>
      </w:r>
      <w:r>
        <w:t xml:space="preserve"> to </w:t>
      </w:r>
      <w:r>
        <w:rPr>
          <w:rFonts w:hint="eastAsia"/>
        </w:rPr>
        <w:t>represent</w:t>
      </w:r>
      <w:r>
        <w:t xml:space="preserve"> UE_ID, </w:t>
      </w:r>
      <w:r>
        <w:rPr>
          <w:rFonts w:hint="eastAsia"/>
        </w:rPr>
        <w:t>that</w:t>
      </w:r>
      <w:r>
        <w:t xml:space="preserve"> </w:t>
      </w:r>
      <w:r>
        <w:rPr>
          <w:rFonts w:hint="eastAsia"/>
        </w:rPr>
        <w:t>is</w:t>
      </w:r>
      <w:r>
        <w:t xml:space="preserve"> </w:t>
      </w:r>
      <w:r>
        <w:rPr>
          <w:rFonts w:hint="eastAsia"/>
        </w:rPr>
        <w:t>reason</w:t>
      </w:r>
      <w:r>
        <w:t xml:space="preserve"> </w:t>
      </w:r>
      <w:r>
        <w:rPr>
          <w:rFonts w:hint="eastAsia"/>
        </w:rPr>
        <w:t>why</w:t>
      </w:r>
      <w:r>
        <w:t xml:space="preserve"> </w:t>
      </w:r>
      <w:r w:rsidRPr="009036D0">
        <w:t>Extended UE Identity Index Value</w:t>
      </w:r>
      <w:r>
        <w:t xml:space="preserve"> </w:t>
      </w:r>
      <w:r>
        <w:rPr>
          <w:rFonts w:hint="eastAsia"/>
        </w:rPr>
        <w:t>(</w:t>
      </w:r>
      <w:r>
        <w:t xml:space="preserve">16 </w:t>
      </w:r>
      <w:r>
        <w:rPr>
          <w:rFonts w:hint="eastAsia"/>
        </w:rPr>
        <w:t>bits)</w:t>
      </w:r>
      <w:r w:rsidR="00EA2326">
        <w:t xml:space="preserve"> is introduced.</w:t>
      </w:r>
    </w:p>
    <w:p w14:paraId="2953D012" w14:textId="4CE13D2B" w:rsidR="00431FAC" w:rsidRPr="00A90D59" w:rsidRDefault="00A90D59" w:rsidP="00F86AE0">
      <w:pPr>
        <w:rPr>
          <w:b/>
          <w:u w:val="single"/>
        </w:rPr>
      </w:pPr>
      <w:r w:rsidRPr="00A90D59">
        <w:rPr>
          <w:b/>
          <w:u w:val="single"/>
        </w:rPr>
        <w:t>E</w:t>
      </w:r>
      <w:r w:rsidRPr="00A90D59">
        <w:rPr>
          <w:rFonts w:hint="eastAsia"/>
          <w:b/>
          <w:u w:val="single"/>
        </w:rPr>
        <w:t>xtended</w:t>
      </w:r>
      <w:r w:rsidRPr="00A90D59">
        <w:rPr>
          <w:b/>
          <w:u w:val="single"/>
        </w:rPr>
        <w:t xml:space="preserve"> UE </w:t>
      </w:r>
      <w:r w:rsidRPr="00A90D59">
        <w:rPr>
          <w:rFonts w:hint="eastAsia"/>
          <w:b/>
          <w:u w:val="single"/>
        </w:rPr>
        <w:t>identity</w:t>
      </w:r>
      <w:r w:rsidRPr="00A90D59">
        <w:rPr>
          <w:b/>
          <w:u w:val="single"/>
        </w:rPr>
        <w:t xml:space="preserve"> </w:t>
      </w:r>
      <w:r w:rsidRPr="00A90D59">
        <w:rPr>
          <w:rFonts w:hint="eastAsia"/>
          <w:b/>
          <w:u w:val="single"/>
        </w:rPr>
        <w:t>index</w:t>
      </w:r>
      <w:r w:rsidRPr="00A90D59">
        <w:rPr>
          <w:b/>
          <w:u w:val="single"/>
        </w:rPr>
        <w:t xml:space="preserve"> </w:t>
      </w:r>
      <w:r w:rsidRPr="00A90D59">
        <w:rPr>
          <w:rFonts w:hint="eastAsia"/>
          <w:b/>
          <w:u w:val="single"/>
        </w:rPr>
        <w:t>value</w:t>
      </w:r>
      <w:r w:rsidRPr="00A90D59">
        <w:rPr>
          <w:b/>
          <w:u w:val="single"/>
        </w:rPr>
        <w:t xml:space="preserve"> </w:t>
      </w:r>
      <w:r w:rsidRPr="00A90D59">
        <w:rPr>
          <w:rFonts w:hint="eastAsia"/>
          <w:b/>
          <w:u w:val="single"/>
        </w:rPr>
        <w:t>for</w:t>
      </w:r>
      <w:r w:rsidRPr="00A90D59">
        <w:rPr>
          <w:b/>
          <w:u w:val="single"/>
        </w:rPr>
        <w:t xml:space="preserve"> LP-WUS</w:t>
      </w:r>
    </w:p>
    <w:p w14:paraId="14E3C018" w14:textId="515C9246" w:rsidR="00C628B9" w:rsidRDefault="00AF0A39" w:rsidP="00F86AE0">
      <w:r>
        <w:t>B</w:t>
      </w:r>
      <w:r>
        <w:rPr>
          <w:rFonts w:hint="eastAsia"/>
        </w:rPr>
        <w:t>ack</w:t>
      </w:r>
      <w:r>
        <w:t xml:space="preserve"> </w:t>
      </w:r>
      <w:r>
        <w:rPr>
          <w:rFonts w:hint="eastAsia"/>
        </w:rPr>
        <w:t>to</w:t>
      </w:r>
      <w:r>
        <w:t xml:space="preserve"> LP-WUS </w:t>
      </w:r>
      <w:r>
        <w:rPr>
          <w:rFonts w:hint="eastAsia"/>
        </w:rPr>
        <w:t>discussion</w:t>
      </w:r>
      <w:r>
        <w:t xml:space="preserve">, RAN2 </w:t>
      </w:r>
      <w:r>
        <w:rPr>
          <w:rFonts w:hint="eastAsia"/>
        </w:rPr>
        <w:t>now</w:t>
      </w:r>
      <w:r>
        <w:t xml:space="preserve"> </w:t>
      </w:r>
      <w:r>
        <w:rPr>
          <w:rFonts w:hint="eastAsia"/>
        </w:rPr>
        <w:t>has</w:t>
      </w:r>
      <w:r>
        <w:t xml:space="preserve"> </w:t>
      </w:r>
      <w:r>
        <w:rPr>
          <w:rFonts w:hint="eastAsia"/>
        </w:rPr>
        <w:t>already</w:t>
      </w:r>
      <w:r>
        <w:t xml:space="preserve"> </w:t>
      </w:r>
      <w:r w:rsidR="00C628B9">
        <w:rPr>
          <w:rFonts w:hint="eastAsia"/>
        </w:rPr>
        <w:t>made</w:t>
      </w:r>
      <w:r w:rsidR="00C628B9">
        <w:t xml:space="preserve"> </w:t>
      </w:r>
      <w:r w:rsidR="00C628B9">
        <w:rPr>
          <w:rFonts w:hint="eastAsia"/>
        </w:rPr>
        <w:t>progress</w:t>
      </w:r>
      <w:r w:rsidR="00C628B9">
        <w:t xml:space="preserve"> </w:t>
      </w:r>
      <w:r w:rsidR="00C628B9">
        <w:rPr>
          <w:rFonts w:hint="eastAsia"/>
        </w:rPr>
        <w:t>on</w:t>
      </w:r>
      <w:r w:rsidR="00C628B9">
        <w:t xml:space="preserve"> UE-ID </w:t>
      </w:r>
      <w:r w:rsidR="00C628B9">
        <w:rPr>
          <w:rFonts w:hint="eastAsia"/>
        </w:rPr>
        <w:t>based</w:t>
      </w:r>
      <w:r w:rsidR="00C628B9">
        <w:t xml:space="preserve"> </w:t>
      </w:r>
      <w:r w:rsidR="00C628B9">
        <w:rPr>
          <w:rFonts w:hint="eastAsia"/>
        </w:rPr>
        <w:t>subgroup</w:t>
      </w:r>
      <w:r w:rsidR="00C628B9">
        <w:t xml:space="preserve"> </w:t>
      </w:r>
      <w:r w:rsidR="00C628B9">
        <w:rPr>
          <w:rFonts w:hint="eastAsia"/>
        </w:rPr>
        <w:t>formula</w:t>
      </w:r>
      <w:r w:rsidR="00184A38">
        <w:t xml:space="preserve"> </w:t>
      </w:r>
      <w:r w:rsidR="00184A38">
        <w:rPr>
          <w:rFonts w:hint="eastAsia"/>
        </w:rPr>
        <w:t>and</w:t>
      </w:r>
      <w:r w:rsidR="00184A38">
        <w:t xml:space="preserve"> </w:t>
      </w:r>
      <w:r w:rsidR="00184A38">
        <w:rPr>
          <w:rFonts w:hint="eastAsia"/>
        </w:rPr>
        <w:t>sent</w:t>
      </w:r>
      <w:r w:rsidR="00184A38">
        <w:t xml:space="preserve"> LS </w:t>
      </w:r>
      <w:r w:rsidR="00184A38">
        <w:rPr>
          <w:rFonts w:hint="eastAsia"/>
        </w:rPr>
        <w:t>to</w:t>
      </w:r>
      <w:r w:rsidR="00184A38">
        <w:t xml:space="preserve"> RAN3</w:t>
      </w:r>
      <w:r w:rsidR="00C628B9">
        <w:t xml:space="preserve">, </w:t>
      </w:r>
      <w:r w:rsidR="00C628B9">
        <w:rPr>
          <w:rFonts w:hint="eastAsia"/>
        </w:rPr>
        <w:t>from</w:t>
      </w:r>
      <w:r w:rsidR="00C628B9">
        <w:t xml:space="preserve"> RAN3 </w:t>
      </w:r>
      <w:r w:rsidR="00C628B9">
        <w:rPr>
          <w:rFonts w:hint="eastAsia"/>
        </w:rPr>
        <w:t>perspective</w:t>
      </w:r>
      <w:r w:rsidR="00C628B9">
        <w:t xml:space="preserve">, </w:t>
      </w:r>
      <w:r w:rsidR="00C628B9">
        <w:rPr>
          <w:rFonts w:hint="eastAsia"/>
        </w:rPr>
        <w:t>we</w:t>
      </w:r>
      <w:r w:rsidR="00C628B9">
        <w:t xml:space="preserve"> </w:t>
      </w:r>
      <w:r w:rsidR="00C628B9">
        <w:rPr>
          <w:rFonts w:hint="eastAsia"/>
        </w:rPr>
        <w:t>can</w:t>
      </w:r>
      <w:r w:rsidR="00C628B9">
        <w:t xml:space="preserve"> </w:t>
      </w:r>
      <w:r w:rsidR="00C628B9">
        <w:rPr>
          <w:rFonts w:hint="eastAsia"/>
        </w:rPr>
        <w:t>make</w:t>
      </w:r>
      <w:r w:rsidR="00C628B9">
        <w:t xml:space="preserve"> </w:t>
      </w:r>
      <w:r w:rsidR="00C628B9">
        <w:rPr>
          <w:rFonts w:hint="eastAsia"/>
        </w:rPr>
        <w:t>the</w:t>
      </w:r>
      <w:r w:rsidR="00C628B9">
        <w:t xml:space="preserve"> </w:t>
      </w:r>
      <w:r w:rsidR="00C628B9">
        <w:rPr>
          <w:rFonts w:hint="eastAsia"/>
        </w:rPr>
        <w:t>final</w:t>
      </w:r>
      <w:r w:rsidR="00C628B9">
        <w:t xml:space="preserve"> </w:t>
      </w:r>
      <w:r w:rsidR="00C628B9">
        <w:rPr>
          <w:rFonts w:hint="eastAsia"/>
        </w:rPr>
        <w:t>decision</w:t>
      </w:r>
      <w:r w:rsidR="00C628B9">
        <w:t xml:space="preserve"> </w:t>
      </w:r>
      <w:r w:rsidR="00C628B9">
        <w:rPr>
          <w:rFonts w:hint="eastAsia"/>
        </w:rPr>
        <w:t>on</w:t>
      </w:r>
      <w:r w:rsidR="00C628B9">
        <w:t xml:space="preserve"> UE </w:t>
      </w:r>
      <w:r w:rsidR="00C628B9">
        <w:rPr>
          <w:rFonts w:hint="eastAsia"/>
        </w:rPr>
        <w:t>identity</w:t>
      </w:r>
      <w:r w:rsidR="00C628B9">
        <w:t xml:space="preserve"> </w:t>
      </w:r>
      <w:r w:rsidR="00C628B9">
        <w:rPr>
          <w:rFonts w:hint="eastAsia"/>
        </w:rPr>
        <w:t>index</w:t>
      </w:r>
      <w:r w:rsidR="00C628B9">
        <w:t xml:space="preserve"> </w:t>
      </w:r>
      <w:r w:rsidR="00C628B9">
        <w:rPr>
          <w:rFonts w:hint="eastAsia"/>
        </w:rPr>
        <w:t>value</w:t>
      </w:r>
      <w:r w:rsidR="00C628B9">
        <w:t xml:space="preserve"> </w:t>
      </w:r>
      <w:r w:rsidR="00C628B9">
        <w:rPr>
          <w:rFonts w:hint="eastAsia"/>
        </w:rPr>
        <w:t>design</w:t>
      </w:r>
      <w:r w:rsidR="00EE5893">
        <w:t xml:space="preserve"> based on RAN2 agreement.</w:t>
      </w:r>
    </w:p>
    <w:p w14:paraId="24609168" w14:textId="01166E88" w:rsidR="00EE5893" w:rsidRDefault="00EE5893" w:rsidP="00F86AE0">
      <w:r>
        <w:t>There are some key agreements related to UE-ID design:</w:t>
      </w:r>
    </w:p>
    <w:p w14:paraId="549AFD2C" w14:textId="21F25496" w:rsidR="00EE5893" w:rsidRDefault="00EE5893" w:rsidP="00561224">
      <w:pPr>
        <w:spacing w:line="240" w:lineRule="auto"/>
        <w:ind w:left="420"/>
      </w:pPr>
      <w:r>
        <w:t xml:space="preserve">1. Np (PEI </w:t>
      </w:r>
      <w:r w:rsidR="0044043D">
        <w:t xml:space="preserve">UE-ID based </w:t>
      </w:r>
      <w:r>
        <w:t>subgroup number) is considered into LP-WUS UE-ID based subgroup formula;</w:t>
      </w:r>
    </w:p>
    <w:p w14:paraId="430AF2A0" w14:textId="5AC31873" w:rsidR="00EE5893" w:rsidRDefault="00EE5893" w:rsidP="00561224">
      <w:pPr>
        <w:spacing w:line="240" w:lineRule="auto"/>
        <w:ind w:left="420"/>
      </w:pPr>
      <w:r>
        <w:t>2. UE-ID = 5G-S-TMSI mod X;</w:t>
      </w:r>
    </w:p>
    <w:p w14:paraId="098DD09E" w14:textId="0FB13F68" w:rsidR="00EE5893" w:rsidRDefault="00EE5893" w:rsidP="00561224">
      <w:pPr>
        <w:spacing w:line="240" w:lineRule="auto"/>
        <w:ind w:left="420"/>
      </w:pPr>
      <w:r>
        <w:t xml:space="preserve">3. </w:t>
      </w:r>
      <w:r w:rsidR="00780131">
        <w:t>Value</w:t>
      </w:r>
      <w:r>
        <w:t xml:space="preserve"> X </w:t>
      </w:r>
      <w:r w:rsidR="001E18A5">
        <w:t>is calculated</w:t>
      </w:r>
      <w:r>
        <w:t xml:space="preserve"> based on </w:t>
      </w:r>
      <w:r w:rsidR="00780131">
        <w:t xml:space="preserve">32 </w:t>
      </w:r>
      <w:r w:rsidR="008854F2">
        <w:t xml:space="preserve">LP-WUS UE-ID based </w:t>
      </w:r>
      <w:r w:rsidR="00780131">
        <w:t>subgroups;</w:t>
      </w:r>
    </w:p>
    <w:p w14:paraId="62C2FBFA" w14:textId="743FB558" w:rsidR="00780131" w:rsidRDefault="00780131" w:rsidP="00561224">
      <w:pPr>
        <w:spacing w:line="240" w:lineRule="auto"/>
        <w:ind w:left="420"/>
      </w:pPr>
      <w:r>
        <w:t xml:space="preserve">4. </w:t>
      </w:r>
      <w:proofErr w:type="spellStart"/>
      <w:proofErr w:type="gramStart"/>
      <w:r>
        <w:t>eDRX</w:t>
      </w:r>
      <w:proofErr w:type="spellEnd"/>
      <w:proofErr w:type="gramEnd"/>
      <w:r>
        <w:t xml:space="preserve"> </w:t>
      </w:r>
      <w:r w:rsidR="009035B5">
        <w:rPr>
          <w:rFonts w:hint="eastAsia"/>
        </w:rPr>
        <w:t>is</w:t>
      </w:r>
      <w:r w:rsidR="009035B5">
        <w:t xml:space="preserve"> supported </w:t>
      </w:r>
      <w:r w:rsidR="009035B5">
        <w:rPr>
          <w:rFonts w:hint="eastAsia"/>
        </w:rPr>
        <w:t>with</w:t>
      </w:r>
      <w:r w:rsidR="009035B5">
        <w:t xml:space="preserve"> LP-WUS.</w:t>
      </w:r>
    </w:p>
    <w:p w14:paraId="0DD967BB" w14:textId="31DDFF15" w:rsidR="00780131" w:rsidRDefault="00780131" w:rsidP="00F86AE0">
      <w:r>
        <w:t>Now the LP-WUS UE-ID based subgroup formula is shown as the below:</w:t>
      </w:r>
    </w:p>
    <w:p w14:paraId="3974CC2D" w14:textId="77777777" w:rsidR="00B55553" w:rsidRPr="00B55553" w:rsidRDefault="00B55553" w:rsidP="00B55553">
      <w:pPr>
        <w:spacing w:before="120"/>
        <w:rPr>
          <w:b/>
          <w:szCs w:val="24"/>
        </w:rPr>
      </w:pPr>
      <w:proofErr w:type="spellStart"/>
      <w:r w:rsidRPr="00B55553">
        <w:rPr>
          <w:b/>
          <w:szCs w:val="24"/>
        </w:rPr>
        <w:t>SubgroupID</w:t>
      </w:r>
      <w:proofErr w:type="spellEnd"/>
      <w:r w:rsidRPr="00B55553">
        <w:rPr>
          <w:b/>
          <w:szCs w:val="24"/>
        </w:rPr>
        <w:t xml:space="preserve"> = (</w:t>
      </w:r>
      <w:proofErr w:type="gramStart"/>
      <w:r w:rsidRPr="00B55553">
        <w:rPr>
          <w:b/>
          <w:szCs w:val="24"/>
        </w:rPr>
        <w:t>floor(</w:t>
      </w:r>
      <w:proofErr w:type="gramEnd"/>
      <w:r w:rsidRPr="00B55553">
        <w:rPr>
          <w:b/>
          <w:szCs w:val="24"/>
        </w:rPr>
        <w:t xml:space="preserve">UE_ID/(N*Ns*Np)) mod </w:t>
      </w:r>
      <w:proofErr w:type="spellStart"/>
      <w:r w:rsidRPr="00B55553">
        <w:rPr>
          <w:b/>
          <w:szCs w:val="24"/>
        </w:rPr>
        <w:t>lp-SubgroupsNumForUEID</w:t>
      </w:r>
      <w:proofErr w:type="spellEnd"/>
      <w:r w:rsidRPr="00B55553">
        <w:rPr>
          <w:b/>
          <w:szCs w:val="24"/>
        </w:rPr>
        <w:t>) + (</w:t>
      </w:r>
      <w:proofErr w:type="spellStart"/>
      <w:r w:rsidRPr="00B55553">
        <w:rPr>
          <w:b/>
          <w:szCs w:val="24"/>
        </w:rPr>
        <w:t>lp-SubgroupsNumPerPO</w:t>
      </w:r>
      <w:proofErr w:type="spellEnd"/>
      <w:r w:rsidRPr="00B55553">
        <w:rPr>
          <w:b/>
          <w:szCs w:val="24"/>
        </w:rPr>
        <w:t xml:space="preserve"> – </w:t>
      </w:r>
      <w:proofErr w:type="spellStart"/>
      <w:r w:rsidRPr="00B55553">
        <w:rPr>
          <w:b/>
          <w:szCs w:val="24"/>
        </w:rPr>
        <w:t>lp-SubgroupsNumForUEID</w:t>
      </w:r>
      <w:proofErr w:type="spellEnd"/>
      <w:r w:rsidRPr="00B55553">
        <w:rPr>
          <w:b/>
          <w:szCs w:val="24"/>
        </w:rPr>
        <w:t>),</w:t>
      </w:r>
    </w:p>
    <w:p w14:paraId="50C9BA41" w14:textId="77777777" w:rsidR="00B55553" w:rsidRPr="00B55553" w:rsidRDefault="00B55553" w:rsidP="00B55553">
      <w:pPr>
        <w:spacing w:before="120"/>
        <w:ind w:left="420"/>
        <w:rPr>
          <w:b/>
          <w:szCs w:val="24"/>
        </w:rPr>
      </w:pPr>
      <w:proofErr w:type="gramStart"/>
      <w:r w:rsidRPr="00B55553">
        <w:rPr>
          <w:b/>
          <w:szCs w:val="24"/>
        </w:rPr>
        <w:t>where</w:t>
      </w:r>
      <w:proofErr w:type="gramEnd"/>
      <w:r w:rsidRPr="00B55553">
        <w:rPr>
          <w:b/>
          <w:szCs w:val="24"/>
        </w:rPr>
        <w:t>:</w:t>
      </w:r>
    </w:p>
    <w:p w14:paraId="65FB3CA2" w14:textId="77777777" w:rsidR="00B55553" w:rsidRPr="00B55553" w:rsidRDefault="00B55553" w:rsidP="00B55553">
      <w:pPr>
        <w:spacing w:before="120"/>
        <w:ind w:left="420"/>
        <w:rPr>
          <w:b/>
          <w:szCs w:val="24"/>
        </w:rPr>
      </w:pPr>
      <w:r w:rsidRPr="00B55553">
        <w:rPr>
          <w:b/>
          <w:szCs w:val="24"/>
        </w:rPr>
        <w:lastRenderedPageBreak/>
        <w:t>N: number of total paging frames in T, which is the DRX cycle of RRC_IDLE state as specified in clause 7.1</w:t>
      </w:r>
    </w:p>
    <w:p w14:paraId="7251F7B4" w14:textId="77777777" w:rsidR="00B55553" w:rsidRPr="00B55553" w:rsidRDefault="00B55553" w:rsidP="00B55553">
      <w:pPr>
        <w:spacing w:before="120"/>
        <w:ind w:left="420"/>
        <w:rPr>
          <w:b/>
          <w:szCs w:val="24"/>
        </w:rPr>
      </w:pPr>
      <w:r w:rsidRPr="00B55553">
        <w:rPr>
          <w:b/>
          <w:szCs w:val="24"/>
        </w:rPr>
        <w:t>Ns: number of paging occasions for a PF</w:t>
      </w:r>
    </w:p>
    <w:p w14:paraId="4D98A0F6" w14:textId="77777777" w:rsidR="00B55553" w:rsidRPr="00B55553" w:rsidRDefault="00B55553" w:rsidP="00B55553">
      <w:pPr>
        <w:spacing w:before="120"/>
        <w:ind w:left="420"/>
        <w:rPr>
          <w:b/>
          <w:szCs w:val="24"/>
        </w:rPr>
      </w:pPr>
      <w:r w:rsidRPr="00B55553">
        <w:rPr>
          <w:b/>
          <w:szCs w:val="24"/>
        </w:rPr>
        <w:t xml:space="preserve">Np is the number of </w:t>
      </w:r>
      <w:proofErr w:type="spellStart"/>
      <w:r w:rsidRPr="00B55553">
        <w:rPr>
          <w:b/>
          <w:szCs w:val="24"/>
        </w:rPr>
        <w:t>subgroupsNumForUEID</w:t>
      </w:r>
      <w:proofErr w:type="spellEnd"/>
      <w:r w:rsidRPr="00B55553">
        <w:rPr>
          <w:b/>
          <w:szCs w:val="24"/>
        </w:rPr>
        <w:t xml:space="preserve"> for PEI, if configured and UE supports PEI; otherwise, Np is 1</w:t>
      </w:r>
    </w:p>
    <w:p w14:paraId="7363DED9" w14:textId="77777777" w:rsidR="00B55553" w:rsidRPr="00B55553" w:rsidRDefault="00B55553" w:rsidP="00B55553">
      <w:pPr>
        <w:spacing w:before="120"/>
        <w:ind w:left="420"/>
        <w:rPr>
          <w:b/>
          <w:szCs w:val="24"/>
        </w:rPr>
      </w:pPr>
      <w:r w:rsidRPr="00B55553">
        <w:rPr>
          <w:b/>
          <w:szCs w:val="24"/>
        </w:rPr>
        <w:t>UE_ID: 5G-S-TMSI mod X, X is FFS</w:t>
      </w:r>
    </w:p>
    <w:p w14:paraId="1DA3239B" w14:textId="77777777" w:rsidR="00B55553" w:rsidRDefault="00B55553" w:rsidP="00B55553">
      <w:pPr>
        <w:spacing w:before="120"/>
        <w:ind w:left="420"/>
        <w:rPr>
          <w:b/>
          <w:szCs w:val="24"/>
        </w:rPr>
      </w:pPr>
      <w:proofErr w:type="spellStart"/>
      <w:proofErr w:type="gramStart"/>
      <w:r w:rsidRPr="00B55553">
        <w:rPr>
          <w:b/>
          <w:szCs w:val="24"/>
        </w:rPr>
        <w:t>lp-SubgroupsNumForUEID</w:t>
      </w:r>
      <w:proofErr w:type="spellEnd"/>
      <w:proofErr w:type="gramEnd"/>
      <w:r w:rsidRPr="00B55553">
        <w:rPr>
          <w:b/>
          <w:szCs w:val="24"/>
        </w:rPr>
        <w:t xml:space="preserve"> and </w:t>
      </w:r>
      <w:proofErr w:type="spellStart"/>
      <w:r w:rsidRPr="00B55553">
        <w:rPr>
          <w:b/>
          <w:szCs w:val="24"/>
        </w:rPr>
        <w:t>lp-SubgroupsNumPerPO</w:t>
      </w:r>
      <w:proofErr w:type="spellEnd"/>
      <w:r w:rsidRPr="00B55553">
        <w:rPr>
          <w:b/>
          <w:szCs w:val="24"/>
        </w:rPr>
        <w:t xml:space="preserve"> are the subgroup number for UE_ID based subgrouping for LP-WUS and the total subgroup number for LP-WUS, respectively</w:t>
      </w:r>
    </w:p>
    <w:p w14:paraId="21E3B6F9" w14:textId="1D4BBD9F" w:rsidR="00780131" w:rsidRDefault="00EE5893" w:rsidP="00B55553">
      <w:pPr>
        <w:spacing w:before="120"/>
      </w:pPr>
      <w:r>
        <w:t>With this understanding, t</w:t>
      </w:r>
      <w:r w:rsidRPr="00EE5893">
        <w:t xml:space="preserve">o </w:t>
      </w:r>
      <w:r>
        <w:t xml:space="preserve">make sure that all UEs with different UE-ID can be allocated into </w:t>
      </w:r>
      <w:r w:rsidR="0097458D">
        <w:rPr>
          <w:rFonts w:hint="eastAsia"/>
        </w:rPr>
        <w:t>every</w:t>
      </w:r>
      <w:r w:rsidR="0097458D">
        <w:t xml:space="preserve"> </w:t>
      </w:r>
      <w:r>
        <w:t>PF/PO/subgroup, i.e., no PF/PO/subgroup remains unused, the value of UE-ID should not be less than [N*Ns*Np*</w:t>
      </w:r>
      <w:proofErr w:type="spellStart"/>
      <w:r w:rsidR="00B55553" w:rsidRPr="00B55553">
        <w:t>lp-SubgroupsNumForUEID</w:t>
      </w:r>
      <w:proofErr w:type="spellEnd"/>
      <w:r>
        <w:t>]</w:t>
      </w:r>
      <w:r w:rsidR="00780131">
        <w:t xml:space="preserve">. </w:t>
      </w:r>
    </w:p>
    <w:p w14:paraId="1094A255" w14:textId="5FB75847" w:rsidR="00EE5893" w:rsidRDefault="00780131" w:rsidP="00F86AE0">
      <w:r>
        <w:t>Currently the max N (PF number) is 256 witho</w:t>
      </w:r>
      <w:r w:rsidR="00D85D3C">
        <w:t>u</w:t>
      </w:r>
      <w:r w:rsidR="00F93533">
        <w:t>t</w:t>
      </w:r>
      <w:r w:rsidR="00D85D3C">
        <w:t xml:space="preserve"> </w:t>
      </w:r>
      <w:proofErr w:type="spellStart"/>
      <w:r>
        <w:t>eDRX</w:t>
      </w:r>
      <w:proofErr w:type="spellEnd"/>
      <w:r w:rsidR="005A2795">
        <w:t xml:space="preserve"> case</w:t>
      </w:r>
      <w:r>
        <w:t xml:space="preserve">, and 1024 with </w:t>
      </w:r>
      <w:proofErr w:type="spellStart"/>
      <w:r>
        <w:t>eDRX</w:t>
      </w:r>
      <w:proofErr w:type="spellEnd"/>
      <w:r w:rsidR="005A2795">
        <w:t xml:space="preserve"> case</w:t>
      </w:r>
      <w:r>
        <w:t>, since RAN2 support</w:t>
      </w:r>
      <w:r w:rsidR="00B55553">
        <w:t>s</w:t>
      </w:r>
      <w:r>
        <w:t xml:space="preserve"> </w:t>
      </w:r>
      <w:proofErr w:type="spellStart"/>
      <w:r>
        <w:t>eDRX</w:t>
      </w:r>
      <w:proofErr w:type="spellEnd"/>
      <w:r>
        <w:t xml:space="preserve"> case, RAN3 can only assume the maximum value, i.e., N should be based on 1024. Max value of Ns is 4 and value of Np is 8. As for </w:t>
      </w:r>
      <w:proofErr w:type="spellStart"/>
      <w:r w:rsidR="00B55553" w:rsidRPr="00B55553">
        <w:t>lp-SubgroupsNumForUEID</w:t>
      </w:r>
      <w:proofErr w:type="spellEnd"/>
      <w:r>
        <w:t>, RAN2 assume</w:t>
      </w:r>
      <w:r w:rsidR="00B55553">
        <w:t>s</w:t>
      </w:r>
      <w:r>
        <w:t xml:space="preserve"> we need to count this value as 32 even though the actual subgroup is 31 (one is for common</w:t>
      </w:r>
      <w:r w:rsidR="00CD61CF">
        <w:t xml:space="preserve"> group</w:t>
      </w:r>
      <w:r>
        <w:t xml:space="preserve"> but maybe not count as </w:t>
      </w:r>
      <w:r w:rsidR="00915DF2">
        <w:t xml:space="preserve">one </w:t>
      </w:r>
      <w:r>
        <w:t>subgroup as per RAN1 understanding). Therefore, the max UE-ID should be [1024*4*8*32] – 1, i.e., 1048576 – 1</w:t>
      </w:r>
      <w:r w:rsidR="00324276">
        <w:t xml:space="preserve"> (why </w:t>
      </w:r>
      <w:r w:rsidR="00324276">
        <w:rPr>
          <w:rFonts w:hint="eastAsia"/>
        </w:rPr>
        <w:t>minus</w:t>
      </w:r>
      <w:r w:rsidR="00324276">
        <w:t xml:space="preserve"> 1 </w:t>
      </w:r>
      <w:r w:rsidR="00324276">
        <w:rPr>
          <w:rFonts w:hint="eastAsia"/>
        </w:rPr>
        <w:t>is</w:t>
      </w:r>
      <w:r w:rsidR="00324276">
        <w:t xml:space="preserve"> </w:t>
      </w:r>
      <w:r w:rsidR="00324276">
        <w:rPr>
          <w:rFonts w:hint="eastAsia"/>
        </w:rPr>
        <w:t>due</w:t>
      </w:r>
      <w:r w:rsidR="00324276">
        <w:t xml:space="preserve"> </w:t>
      </w:r>
      <w:r w:rsidR="00324276">
        <w:rPr>
          <w:rFonts w:hint="eastAsia"/>
        </w:rPr>
        <w:t>to</w:t>
      </w:r>
      <w:r w:rsidR="00324276">
        <w:t xml:space="preserve"> </w:t>
      </w:r>
      <w:r w:rsidR="00324276" w:rsidRPr="00324276">
        <w:t>modulo operation</w:t>
      </w:r>
      <w:r w:rsidR="00324276">
        <w:t>)</w:t>
      </w:r>
      <w:r>
        <w:t>, and v</w:t>
      </w:r>
      <w:r w:rsidR="00324276">
        <w:t xml:space="preserve">alue X should be set to 1048576 </w:t>
      </w:r>
      <w:r w:rsidR="00324276">
        <w:rPr>
          <w:rFonts w:hint="eastAsia"/>
        </w:rPr>
        <w:t>(</w:t>
      </w:r>
      <w:r w:rsidR="00324276">
        <w:t>20</w:t>
      </w:r>
      <w:r w:rsidR="00324276">
        <w:rPr>
          <w:rFonts w:hint="eastAsia"/>
        </w:rPr>
        <w:t>bits)</w:t>
      </w:r>
      <w:r w:rsidR="00324276">
        <w:t>.</w:t>
      </w:r>
      <w:r w:rsidR="00107BC7">
        <w:t xml:space="preserve"> Otherwise, in so</w:t>
      </w:r>
      <w:r w:rsidR="001759DD">
        <w:t>me cases where the UE support</w:t>
      </w:r>
      <w:r w:rsidR="001759DD">
        <w:rPr>
          <w:rFonts w:hint="eastAsia"/>
        </w:rPr>
        <w:t>s</w:t>
      </w:r>
      <w:r w:rsidR="00B55553">
        <w:t xml:space="preserve"> both</w:t>
      </w:r>
      <w:r w:rsidR="00107BC7">
        <w:t xml:space="preserve"> PEI and </w:t>
      </w:r>
      <w:proofErr w:type="spellStart"/>
      <w:r w:rsidR="00107BC7">
        <w:t>eDRX</w:t>
      </w:r>
      <w:proofErr w:type="spellEnd"/>
      <w:r w:rsidR="00107BC7">
        <w:t xml:space="preserve">, UE-ID </w:t>
      </w:r>
      <w:r w:rsidR="001759DD">
        <w:rPr>
          <w:rFonts w:hint="eastAsia"/>
        </w:rPr>
        <w:t>may</w:t>
      </w:r>
      <w:r w:rsidR="001759DD">
        <w:t xml:space="preserve"> </w:t>
      </w:r>
      <w:r w:rsidR="00107BC7">
        <w:t>be insufficient</w:t>
      </w:r>
      <w:r w:rsidR="00DF773F">
        <w:t>, e.g., the last few subgroup ID</w:t>
      </w:r>
      <w:r w:rsidR="00502E0D">
        <w:t>s</w:t>
      </w:r>
      <w:r w:rsidR="00DF773F">
        <w:t xml:space="preserve"> will never be used or assigned to UE</w:t>
      </w:r>
      <w:r w:rsidR="007E5326">
        <w:t>s</w:t>
      </w:r>
      <w:r w:rsidR="009E298B">
        <w:t xml:space="preserve"> if value of X is not enough.</w:t>
      </w:r>
    </w:p>
    <w:p w14:paraId="656CB20A" w14:textId="0DD637A5" w:rsidR="00307FDA" w:rsidRDefault="00AF4302" w:rsidP="00307FDA">
      <w:r>
        <w:t>Therefore</w:t>
      </w:r>
      <w:r w:rsidR="005B57C7">
        <w:t xml:space="preserve"> at least</w:t>
      </w:r>
      <w:r w:rsidR="00307FDA">
        <w:t xml:space="preserve"> 20 </w:t>
      </w:r>
      <w:r w:rsidR="00307FDA">
        <w:rPr>
          <w:rFonts w:hint="eastAsia"/>
        </w:rPr>
        <w:t>bits</w:t>
      </w:r>
      <w:r w:rsidR="00307FDA">
        <w:t xml:space="preserve"> </w:t>
      </w:r>
      <w:r w:rsidR="00307FDA">
        <w:rPr>
          <w:rFonts w:hint="eastAsia"/>
        </w:rPr>
        <w:t>are</w:t>
      </w:r>
      <w:r w:rsidR="00307FDA">
        <w:t xml:space="preserve"> </w:t>
      </w:r>
      <w:r w:rsidR="00307FDA">
        <w:rPr>
          <w:rFonts w:hint="eastAsia"/>
        </w:rPr>
        <w:t>needed</w:t>
      </w:r>
      <w:r w:rsidR="00307FDA">
        <w:t xml:space="preserve"> </w:t>
      </w:r>
      <w:r w:rsidR="00307FDA">
        <w:rPr>
          <w:rFonts w:hint="eastAsia"/>
        </w:rPr>
        <w:t>for</w:t>
      </w:r>
      <w:r w:rsidR="00307FDA">
        <w:t xml:space="preserve"> UE </w:t>
      </w:r>
      <w:r w:rsidR="00307FDA">
        <w:rPr>
          <w:rFonts w:hint="eastAsia"/>
        </w:rPr>
        <w:t>identity</w:t>
      </w:r>
      <w:r w:rsidR="00307FDA">
        <w:t xml:space="preserve"> </w:t>
      </w:r>
      <w:r w:rsidR="00307FDA">
        <w:rPr>
          <w:rFonts w:hint="eastAsia"/>
        </w:rPr>
        <w:t>index</w:t>
      </w:r>
      <w:r w:rsidR="00307FDA">
        <w:t xml:space="preserve"> </w:t>
      </w:r>
      <w:r w:rsidR="00307FDA">
        <w:rPr>
          <w:rFonts w:hint="eastAsia"/>
        </w:rPr>
        <w:t>value</w:t>
      </w:r>
      <w:r w:rsidR="00307FDA">
        <w:t xml:space="preserve">, </w:t>
      </w:r>
      <w:r w:rsidR="00307FDA">
        <w:rPr>
          <w:rFonts w:hint="eastAsia"/>
        </w:rPr>
        <w:t>the</w:t>
      </w:r>
      <w:r w:rsidR="00307FDA">
        <w:t xml:space="preserve"> </w:t>
      </w:r>
      <w:r w:rsidR="00307FDA">
        <w:rPr>
          <w:rFonts w:hint="eastAsia"/>
        </w:rPr>
        <w:t>current</w:t>
      </w:r>
      <w:r w:rsidR="00307FDA">
        <w:t xml:space="preserve"> UE </w:t>
      </w:r>
      <w:r w:rsidR="00307FDA">
        <w:rPr>
          <w:rFonts w:hint="eastAsia"/>
        </w:rPr>
        <w:t>identity</w:t>
      </w:r>
      <w:r w:rsidR="00307FDA">
        <w:t xml:space="preserve"> </w:t>
      </w:r>
      <w:r w:rsidR="00307FDA">
        <w:rPr>
          <w:rFonts w:hint="eastAsia"/>
        </w:rPr>
        <w:t>index</w:t>
      </w:r>
      <w:r w:rsidR="00307FDA">
        <w:t xml:space="preserve"> </w:t>
      </w:r>
      <w:r w:rsidR="00307FDA">
        <w:rPr>
          <w:rFonts w:hint="eastAsia"/>
        </w:rPr>
        <w:t>value</w:t>
      </w:r>
      <w:r w:rsidR="00307FDA">
        <w:t xml:space="preserve"> </w:t>
      </w:r>
      <w:r w:rsidR="00307FDA">
        <w:rPr>
          <w:rFonts w:hint="eastAsia"/>
        </w:rPr>
        <w:t>(</w:t>
      </w:r>
      <w:r w:rsidR="00307FDA">
        <w:t>i.e., 16 bits</w:t>
      </w:r>
      <w:r w:rsidR="00307FDA">
        <w:rPr>
          <w:rFonts w:hint="eastAsia"/>
        </w:rPr>
        <w:t>)</w:t>
      </w:r>
      <w:r w:rsidR="00307FDA">
        <w:t xml:space="preserve"> </w:t>
      </w:r>
      <w:r w:rsidR="00307FDA">
        <w:rPr>
          <w:rFonts w:hint="eastAsia"/>
        </w:rPr>
        <w:t>is</w:t>
      </w:r>
      <w:r w:rsidR="00307FDA">
        <w:t xml:space="preserve"> </w:t>
      </w:r>
      <w:r w:rsidR="00307FDA">
        <w:rPr>
          <w:rFonts w:hint="eastAsia"/>
        </w:rPr>
        <w:t>not</w:t>
      </w:r>
      <w:r w:rsidR="00307FDA">
        <w:t xml:space="preserve"> </w:t>
      </w:r>
      <w:r w:rsidR="00307FDA">
        <w:rPr>
          <w:rFonts w:hint="eastAsia"/>
        </w:rPr>
        <w:t>enough</w:t>
      </w:r>
      <w:r w:rsidR="00307FDA">
        <w:t xml:space="preserve"> </w:t>
      </w:r>
      <w:r w:rsidR="00307FDA">
        <w:rPr>
          <w:rFonts w:hint="eastAsia"/>
        </w:rPr>
        <w:t>for</w:t>
      </w:r>
      <w:r w:rsidR="00307FDA">
        <w:t xml:space="preserve"> </w:t>
      </w:r>
      <w:r w:rsidR="00307FDA">
        <w:rPr>
          <w:rFonts w:hint="eastAsia"/>
        </w:rPr>
        <w:t>calculating</w:t>
      </w:r>
      <w:r w:rsidR="00307FDA">
        <w:t xml:space="preserve"> LP-WUS </w:t>
      </w:r>
      <w:r w:rsidR="00307FDA">
        <w:rPr>
          <w:rFonts w:hint="eastAsia"/>
        </w:rPr>
        <w:t>subgroup</w:t>
      </w:r>
      <w:r w:rsidR="00307FDA">
        <w:t xml:space="preserve"> ID. S</w:t>
      </w:r>
      <w:r w:rsidR="00307FDA">
        <w:rPr>
          <w:rFonts w:hint="eastAsia"/>
        </w:rPr>
        <w:t>o</w:t>
      </w:r>
      <w:r w:rsidR="00307FDA">
        <w:t xml:space="preserve"> </w:t>
      </w:r>
      <w:r w:rsidR="00307FDA">
        <w:rPr>
          <w:rFonts w:hint="eastAsia"/>
        </w:rPr>
        <w:t>that</w:t>
      </w:r>
      <w:r w:rsidR="00307FDA">
        <w:t xml:space="preserve"> RAN3 </w:t>
      </w:r>
      <w:r w:rsidR="00307FDA">
        <w:rPr>
          <w:rFonts w:hint="eastAsia"/>
        </w:rPr>
        <w:t>can</w:t>
      </w:r>
      <w:r w:rsidR="00307FDA">
        <w:t xml:space="preserve"> </w:t>
      </w:r>
      <w:r w:rsidR="00307FDA">
        <w:rPr>
          <w:rFonts w:hint="eastAsia"/>
        </w:rPr>
        <w:t>confirm</w:t>
      </w:r>
      <w:r w:rsidR="00307FDA">
        <w:t xml:space="preserve"> </w:t>
      </w:r>
      <w:r w:rsidR="00307FDA">
        <w:rPr>
          <w:rFonts w:hint="eastAsia"/>
        </w:rPr>
        <w:t>that</w:t>
      </w:r>
      <w:r w:rsidR="00307FDA">
        <w:t xml:space="preserve"> </w:t>
      </w:r>
      <w:r w:rsidR="00307FDA">
        <w:rPr>
          <w:rFonts w:hint="eastAsia"/>
        </w:rPr>
        <w:t>new</w:t>
      </w:r>
      <w:r w:rsidR="00307FDA">
        <w:t xml:space="preserve"> </w:t>
      </w:r>
      <w:r w:rsidR="00307FDA">
        <w:rPr>
          <w:rFonts w:hint="eastAsia"/>
        </w:rPr>
        <w:t>type</w:t>
      </w:r>
      <w:r w:rsidR="00307FDA">
        <w:t xml:space="preserve"> </w:t>
      </w:r>
      <w:r w:rsidR="00307FDA">
        <w:rPr>
          <w:rFonts w:hint="eastAsia"/>
        </w:rPr>
        <w:t>of</w:t>
      </w:r>
      <w:r w:rsidR="00307FDA">
        <w:t xml:space="preserve"> </w:t>
      </w:r>
      <w:r w:rsidR="00307FDA">
        <w:rPr>
          <w:rFonts w:hint="eastAsia"/>
        </w:rPr>
        <w:t>extended</w:t>
      </w:r>
      <w:r w:rsidR="00307FDA">
        <w:t xml:space="preserve"> UE </w:t>
      </w:r>
      <w:r w:rsidR="00307FDA">
        <w:rPr>
          <w:rFonts w:hint="eastAsia"/>
        </w:rPr>
        <w:t>identity</w:t>
      </w:r>
      <w:r w:rsidR="00307FDA">
        <w:t xml:space="preserve"> </w:t>
      </w:r>
      <w:r w:rsidR="00307FDA">
        <w:rPr>
          <w:rFonts w:hint="eastAsia"/>
        </w:rPr>
        <w:t>index</w:t>
      </w:r>
      <w:r w:rsidR="00307FDA">
        <w:t xml:space="preserve"> </w:t>
      </w:r>
      <w:r w:rsidR="00307FDA">
        <w:rPr>
          <w:rFonts w:hint="eastAsia"/>
        </w:rPr>
        <w:t>value</w:t>
      </w:r>
      <w:r w:rsidR="00307FDA">
        <w:t xml:space="preserve"> should </w:t>
      </w:r>
      <w:r w:rsidR="00307FDA">
        <w:rPr>
          <w:rFonts w:hint="eastAsia"/>
        </w:rPr>
        <w:t>be</w:t>
      </w:r>
      <w:r w:rsidR="00307FDA">
        <w:t xml:space="preserve"> </w:t>
      </w:r>
      <w:r w:rsidR="00307FDA">
        <w:rPr>
          <w:rFonts w:hint="eastAsia"/>
        </w:rPr>
        <w:t>introduced</w:t>
      </w:r>
      <w:r w:rsidR="00307FDA">
        <w:t>.</w:t>
      </w:r>
    </w:p>
    <w:p w14:paraId="32434419" w14:textId="16399702" w:rsidR="00184A38" w:rsidRDefault="00307FDA" w:rsidP="00307FDA">
      <w:r>
        <w:t>A</w:t>
      </w:r>
      <w:r>
        <w:rPr>
          <w:rFonts w:hint="eastAsia"/>
        </w:rPr>
        <w:t>s</w:t>
      </w:r>
      <w:r>
        <w:t xml:space="preserve"> </w:t>
      </w:r>
      <w:r>
        <w:rPr>
          <w:rFonts w:hint="eastAsia"/>
        </w:rPr>
        <w:t>for</w:t>
      </w:r>
      <w:r>
        <w:t xml:space="preserve"> </w:t>
      </w:r>
      <w:r w:rsidRPr="00307FDA">
        <w:t>whether the new IE should be extended some bits only for LP-WUS or more bits for future proof.</w:t>
      </w:r>
      <w:r w:rsidR="00184A38">
        <w:t xml:space="preserve"> I</w:t>
      </w:r>
      <w:r w:rsidR="00184A38">
        <w:rPr>
          <w:rFonts w:hint="eastAsia"/>
        </w:rPr>
        <w:t>n</w:t>
      </w:r>
      <w:r w:rsidR="00184A38">
        <w:t xml:space="preserve"> </w:t>
      </w:r>
      <w:r w:rsidR="00184A38">
        <w:rPr>
          <w:rFonts w:hint="eastAsia"/>
        </w:rPr>
        <w:t>our</w:t>
      </w:r>
      <w:r w:rsidR="00184A38">
        <w:t xml:space="preserve"> </w:t>
      </w:r>
      <w:r w:rsidR="00184A38">
        <w:rPr>
          <w:rFonts w:hint="eastAsia"/>
        </w:rPr>
        <w:t>understanding</w:t>
      </w:r>
      <w:r w:rsidR="00184A38">
        <w:t xml:space="preserve">, RAN2 </w:t>
      </w:r>
      <w:r w:rsidR="00184A38">
        <w:rPr>
          <w:rFonts w:hint="eastAsia"/>
        </w:rPr>
        <w:t>is</w:t>
      </w:r>
      <w:r w:rsidR="00184A38">
        <w:t xml:space="preserve"> </w:t>
      </w:r>
      <w:r w:rsidR="00184A38">
        <w:rPr>
          <w:rFonts w:hint="eastAsia"/>
        </w:rPr>
        <w:t>not</w:t>
      </w:r>
      <w:r w:rsidR="00184A38">
        <w:t xml:space="preserve"> </w:t>
      </w:r>
      <w:r w:rsidR="00184A38">
        <w:rPr>
          <w:rFonts w:hint="eastAsia"/>
        </w:rPr>
        <w:t>likely</w:t>
      </w:r>
      <w:r w:rsidR="00184A38">
        <w:t xml:space="preserve"> </w:t>
      </w:r>
      <w:r w:rsidR="00184A38">
        <w:rPr>
          <w:rFonts w:hint="eastAsia"/>
        </w:rPr>
        <w:t>to</w:t>
      </w:r>
      <w:r w:rsidR="00923306">
        <w:t xml:space="preserve"> further</w:t>
      </w:r>
      <w:r w:rsidR="00184A38">
        <w:t xml:space="preserve"> </w:t>
      </w:r>
      <w:r w:rsidR="00184A38">
        <w:rPr>
          <w:rFonts w:hint="eastAsia"/>
        </w:rPr>
        <w:t>extend</w:t>
      </w:r>
      <w:r w:rsidR="00184A38">
        <w:t xml:space="preserve"> </w:t>
      </w:r>
      <w:r w:rsidR="00184A38">
        <w:rPr>
          <w:rFonts w:hint="eastAsia"/>
        </w:rPr>
        <w:t>any</w:t>
      </w:r>
      <w:r w:rsidR="00184A38">
        <w:t xml:space="preserve"> </w:t>
      </w:r>
      <w:r w:rsidR="00184A38">
        <w:rPr>
          <w:rFonts w:hint="eastAsia"/>
        </w:rPr>
        <w:t>value</w:t>
      </w:r>
      <w:r w:rsidR="00184A38">
        <w:t xml:space="preserve"> </w:t>
      </w:r>
      <w:r w:rsidR="00184A38">
        <w:rPr>
          <w:rFonts w:hint="eastAsia"/>
        </w:rPr>
        <w:t>of</w:t>
      </w:r>
      <w:r w:rsidR="00184A38">
        <w:t xml:space="preserve"> [N*Ns*Np*</w:t>
      </w:r>
      <w:r w:rsidR="00624703" w:rsidRPr="00624703">
        <w:t xml:space="preserve"> </w:t>
      </w:r>
      <w:proofErr w:type="spellStart"/>
      <w:r w:rsidR="00624703" w:rsidRPr="00B55553">
        <w:t>lp-SubgroupsNumForUEID</w:t>
      </w:r>
      <w:proofErr w:type="spellEnd"/>
      <w:r w:rsidR="00184A38">
        <w:t>]</w:t>
      </w:r>
      <w:r w:rsidR="00843259">
        <w:t xml:space="preserve"> in the future</w:t>
      </w:r>
      <w:r w:rsidR="00184A38">
        <w:t xml:space="preserve">, </w:t>
      </w:r>
      <w:r w:rsidR="00184A38">
        <w:rPr>
          <w:rFonts w:hint="eastAsia"/>
        </w:rPr>
        <w:t>it</w:t>
      </w:r>
      <w:r w:rsidR="00184A38">
        <w:t xml:space="preserve"> </w:t>
      </w:r>
      <w:r w:rsidR="00184A38">
        <w:rPr>
          <w:rFonts w:hint="eastAsia"/>
        </w:rPr>
        <w:t>is</w:t>
      </w:r>
      <w:r w:rsidR="00552CB6">
        <w:t xml:space="preserve"> now</w:t>
      </w:r>
      <w:r w:rsidR="00184A38">
        <w:t xml:space="preserve"> </w:t>
      </w:r>
      <w:r w:rsidR="00184A38">
        <w:rPr>
          <w:rFonts w:hint="eastAsia"/>
        </w:rPr>
        <w:t>stable</w:t>
      </w:r>
      <w:r w:rsidR="00184A38">
        <w:t xml:space="preserve"> </w:t>
      </w:r>
      <w:r w:rsidR="00184A38">
        <w:rPr>
          <w:rFonts w:hint="eastAsia"/>
        </w:rPr>
        <w:t>for</w:t>
      </w:r>
      <w:r w:rsidR="00184A38">
        <w:t xml:space="preserve"> </w:t>
      </w:r>
      <w:r w:rsidR="00184A38">
        <w:rPr>
          <w:rFonts w:hint="eastAsia"/>
        </w:rPr>
        <w:t>paging</w:t>
      </w:r>
      <w:r w:rsidR="00184A38">
        <w:t xml:space="preserve"> </w:t>
      </w:r>
      <w:r w:rsidR="00184A38">
        <w:rPr>
          <w:rFonts w:hint="eastAsia"/>
        </w:rPr>
        <w:t>related</w:t>
      </w:r>
      <w:r w:rsidR="00184A38">
        <w:t xml:space="preserve"> </w:t>
      </w:r>
      <w:r w:rsidR="00184A38">
        <w:rPr>
          <w:rFonts w:hint="eastAsia"/>
        </w:rPr>
        <w:t>feature</w:t>
      </w:r>
      <w:r w:rsidR="00D02C9E">
        <w:t xml:space="preserve"> design</w:t>
      </w:r>
      <w:r w:rsidR="00184A38">
        <w:t xml:space="preserve">, </w:t>
      </w:r>
      <w:r w:rsidR="00184A38">
        <w:rPr>
          <w:rFonts w:hint="eastAsia"/>
        </w:rPr>
        <w:t>also</w:t>
      </w:r>
      <w:r w:rsidR="00184A38">
        <w:t xml:space="preserve"> </w:t>
      </w:r>
      <w:r w:rsidR="00184A38">
        <w:rPr>
          <w:rFonts w:hint="eastAsia"/>
        </w:rPr>
        <w:t>we</w:t>
      </w:r>
      <w:r w:rsidR="00184A38">
        <w:t xml:space="preserve"> </w:t>
      </w:r>
      <w:r w:rsidR="00184A38">
        <w:rPr>
          <w:rFonts w:hint="eastAsia"/>
        </w:rPr>
        <w:t>do</w:t>
      </w:r>
      <w:r w:rsidR="00184A38">
        <w:t xml:space="preserve"> </w:t>
      </w:r>
      <w:r w:rsidR="00184A38">
        <w:rPr>
          <w:rFonts w:hint="eastAsia"/>
        </w:rPr>
        <w:t>not</w:t>
      </w:r>
      <w:r w:rsidR="00184A38">
        <w:t xml:space="preserve"> </w:t>
      </w:r>
      <w:r w:rsidR="00184A38">
        <w:rPr>
          <w:rFonts w:hint="eastAsia"/>
        </w:rPr>
        <w:t>see</w:t>
      </w:r>
      <w:r w:rsidR="00184A38">
        <w:t xml:space="preserve"> </w:t>
      </w:r>
      <w:r w:rsidR="00184A38">
        <w:rPr>
          <w:rFonts w:hint="eastAsia"/>
        </w:rPr>
        <w:t>other</w:t>
      </w:r>
      <w:r w:rsidR="00184A38">
        <w:t xml:space="preserve"> </w:t>
      </w:r>
      <w:r w:rsidR="00184A38">
        <w:rPr>
          <w:rFonts w:hint="eastAsia"/>
        </w:rPr>
        <w:t>use</w:t>
      </w:r>
      <w:r w:rsidR="00184A38">
        <w:t xml:space="preserve"> </w:t>
      </w:r>
      <w:r w:rsidR="00184A38">
        <w:rPr>
          <w:rFonts w:hint="eastAsia"/>
        </w:rPr>
        <w:t>case</w:t>
      </w:r>
      <w:r w:rsidR="00184A38">
        <w:t xml:space="preserve"> </w:t>
      </w:r>
      <w:r w:rsidR="00184A38">
        <w:rPr>
          <w:rFonts w:hint="eastAsia"/>
        </w:rPr>
        <w:t>which</w:t>
      </w:r>
      <w:r w:rsidR="00184A38">
        <w:t xml:space="preserve"> </w:t>
      </w:r>
      <w:r w:rsidR="00184A38">
        <w:rPr>
          <w:rFonts w:hint="eastAsia"/>
        </w:rPr>
        <w:t>also</w:t>
      </w:r>
      <w:r w:rsidR="00184A38">
        <w:t xml:space="preserve"> </w:t>
      </w:r>
      <w:r w:rsidR="00184A38">
        <w:rPr>
          <w:rFonts w:hint="eastAsia"/>
        </w:rPr>
        <w:t>requires</w:t>
      </w:r>
      <w:r w:rsidR="00184A38">
        <w:t xml:space="preserve"> </w:t>
      </w:r>
      <w:r w:rsidR="00184A38">
        <w:rPr>
          <w:rFonts w:hint="eastAsia"/>
        </w:rPr>
        <w:t>to</w:t>
      </w:r>
      <w:r w:rsidR="00184A38">
        <w:t xml:space="preserve"> </w:t>
      </w:r>
      <w:r w:rsidR="00184A38">
        <w:rPr>
          <w:rFonts w:hint="eastAsia"/>
        </w:rPr>
        <w:t>use</w:t>
      </w:r>
      <w:r w:rsidR="00184A38">
        <w:t xml:space="preserve"> </w:t>
      </w:r>
      <w:r w:rsidR="00D86D7B">
        <w:rPr>
          <w:rFonts w:hint="eastAsia"/>
        </w:rPr>
        <w:t>more</w:t>
      </w:r>
      <w:r w:rsidR="00D86D7B">
        <w:t xml:space="preserve"> </w:t>
      </w:r>
      <w:r w:rsidR="00D86D7B">
        <w:rPr>
          <w:rFonts w:hint="eastAsia"/>
        </w:rPr>
        <w:t>bit</w:t>
      </w:r>
      <w:r w:rsidR="00D86D7B">
        <w:t xml:space="preserve"> </w:t>
      </w:r>
      <w:r w:rsidR="00184A38">
        <w:t xml:space="preserve">UE-ID. </w:t>
      </w:r>
      <w:r w:rsidR="00F62C31">
        <w:t>Therefore o</w:t>
      </w:r>
      <w:r w:rsidR="00184A38">
        <w:rPr>
          <w:rFonts w:hint="eastAsia"/>
        </w:rPr>
        <w:t>nly</w:t>
      </w:r>
      <w:r w:rsidR="00184A38">
        <w:t xml:space="preserve"> 20 </w:t>
      </w:r>
      <w:r w:rsidR="00184A38">
        <w:rPr>
          <w:rFonts w:hint="eastAsia"/>
        </w:rPr>
        <w:t>bits</w:t>
      </w:r>
      <w:r w:rsidR="00184A38">
        <w:t xml:space="preserve"> </w:t>
      </w:r>
      <w:r w:rsidR="00184A38">
        <w:rPr>
          <w:rFonts w:hint="eastAsia"/>
        </w:rPr>
        <w:t>are</w:t>
      </w:r>
      <w:r w:rsidR="00184A38">
        <w:t xml:space="preserve"> </w:t>
      </w:r>
      <w:r w:rsidR="00184A38">
        <w:rPr>
          <w:rFonts w:hint="eastAsia"/>
        </w:rPr>
        <w:t>sufficient</w:t>
      </w:r>
      <w:r w:rsidR="00184A38">
        <w:t>.</w:t>
      </w:r>
    </w:p>
    <w:p w14:paraId="390B4D8B" w14:textId="29E117C1" w:rsidR="00307FDA" w:rsidRDefault="00184A38" w:rsidP="00F86AE0">
      <w:pPr>
        <w:rPr>
          <w:b/>
        </w:rPr>
      </w:pPr>
      <w:r>
        <w:rPr>
          <w:b/>
        </w:rPr>
        <w:t>P</w:t>
      </w:r>
      <w:r>
        <w:rPr>
          <w:rFonts w:hint="eastAsia"/>
          <w:b/>
        </w:rPr>
        <w:t>roposal</w:t>
      </w:r>
      <w:r>
        <w:rPr>
          <w:b/>
        </w:rPr>
        <w:t xml:space="preserve">-1: </w:t>
      </w:r>
      <w:r w:rsidRPr="00150C74">
        <w:rPr>
          <w:rFonts w:hint="eastAsia"/>
          <w:b/>
        </w:rPr>
        <w:t>new</w:t>
      </w:r>
      <w:r w:rsidRPr="00150C74">
        <w:rPr>
          <w:b/>
        </w:rPr>
        <w:t xml:space="preserve"> </w:t>
      </w:r>
      <w:r w:rsidRPr="00150C74">
        <w:rPr>
          <w:rFonts w:hint="eastAsia"/>
          <w:b/>
        </w:rPr>
        <w:t>extended</w:t>
      </w:r>
      <w:r w:rsidRPr="00150C74">
        <w:rPr>
          <w:b/>
        </w:rPr>
        <w:t xml:space="preserve"> UE </w:t>
      </w:r>
      <w:r w:rsidRPr="00150C74">
        <w:rPr>
          <w:rFonts w:hint="eastAsia"/>
          <w:b/>
        </w:rPr>
        <w:t>identity</w:t>
      </w:r>
      <w:r w:rsidRPr="00150C74">
        <w:rPr>
          <w:b/>
        </w:rPr>
        <w:t xml:space="preserve"> </w:t>
      </w:r>
      <w:r w:rsidRPr="00150C74">
        <w:rPr>
          <w:rFonts w:hint="eastAsia"/>
          <w:b/>
        </w:rPr>
        <w:t>index</w:t>
      </w:r>
      <w:r w:rsidRPr="00150C74">
        <w:rPr>
          <w:b/>
        </w:rPr>
        <w:t xml:space="preserve"> </w:t>
      </w:r>
      <w:r w:rsidRPr="00150C74">
        <w:rPr>
          <w:rFonts w:hint="eastAsia"/>
          <w:b/>
        </w:rPr>
        <w:t>value</w:t>
      </w:r>
      <w:r>
        <w:rPr>
          <w:b/>
        </w:rPr>
        <w:t xml:space="preserve"> </w:t>
      </w:r>
      <w:r>
        <w:rPr>
          <w:rFonts w:hint="eastAsia"/>
          <w:b/>
        </w:rPr>
        <w:t>with</w:t>
      </w:r>
      <w:r>
        <w:rPr>
          <w:b/>
        </w:rPr>
        <w:t xml:space="preserve"> 20 </w:t>
      </w:r>
      <w:r>
        <w:rPr>
          <w:rFonts w:hint="eastAsia"/>
          <w:b/>
        </w:rPr>
        <w:t>bits</w:t>
      </w:r>
      <w:r w:rsidRPr="00150C74">
        <w:rPr>
          <w:b/>
        </w:rPr>
        <w:t xml:space="preserve"> </w:t>
      </w:r>
      <w:r>
        <w:rPr>
          <w:rFonts w:hint="eastAsia"/>
          <w:b/>
        </w:rPr>
        <w:t>is</w:t>
      </w:r>
      <w:r>
        <w:rPr>
          <w:b/>
        </w:rPr>
        <w:t xml:space="preserve"> </w:t>
      </w:r>
      <w:r w:rsidRPr="00150C74">
        <w:rPr>
          <w:rFonts w:hint="eastAsia"/>
          <w:b/>
        </w:rPr>
        <w:t>introduced</w:t>
      </w:r>
      <w:r>
        <w:rPr>
          <w:b/>
        </w:rPr>
        <w:t>.</w:t>
      </w:r>
    </w:p>
    <w:p w14:paraId="3B5910E1" w14:textId="52D87218" w:rsidR="00FA1FCD" w:rsidRDefault="00FA1FCD" w:rsidP="00F86AE0">
      <w:pPr>
        <w:rPr>
          <w:b/>
        </w:rPr>
      </w:pPr>
      <w:r>
        <w:rPr>
          <w:b/>
        </w:rPr>
        <w:t>P</w:t>
      </w:r>
      <w:r>
        <w:rPr>
          <w:rFonts w:hint="eastAsia"/>
          <w:b/>
        </w:rPr>
        <w:t>roposal</w:t>
      </w:r>
      <w:r>
        <w:rPr>
          <w:b/>
        </w:rPr>
        <w:t>-1</w:t>
      </w:r>
      <w:r>
        <w:rPr>
          <w:rFonts w:hint="eastAsia"/>
          <w:b/>
        </w:rPr>
        <w:t>a</w:t>
      </w:r>
      <w:r>
        <w:rPr>
          <w:b/>
        </w:rPr>
        <w:t xml:space="preserve">: </w:t>
      </w:r>
      <w:r w:rsidR="008A32AE">
        <w:rPr>
          <w:rFonts w:hint="eastAsia"/>
          <w:b/>
        </w:rPr>
        <w:t>the</w:t>
      </w:r>
      <w:r w:rsidR="008A32AE">
        <w:rPr>
          <w:b/>
        </w:rPr>
        <w:t xml:space="preserve"> </w:t>
      </w:r>
      <w:r>
        <w:rPr>
          <w:rFonts w:hint="eastAsia"/>
          <w:b/>
        </w:rPr>
        <w:t>new</w:t>
      </w:r>
      <w:r>
        <w:rPr>
          <w:b/>
        </w:rPr>
        <w:t xml:space="preserve"> </w:t>
      </w:r>
      <w:r>
        <w:rPr>
          <w:rFonts w:hint="eastAsia"/>
          <w:b/>
        </w:rPr>
        <w:t>extended</w:t>
      </w:r>
      <w:r>
        <w:rPr>
          <w:b/>
        </w:rPr>
        <w:t xml:space="preserve"> UE </w:t>
      </w:r>
      <w:r>
        <w:rPr>
          <w:rFonts w:hint="eastAsia"/>
          <w:b/>
        </w:rPr>
        <w:t>identity</w:t>
      </w:r>
      <w:r>
        <w:rPr>
          <w:b/>
        </w:rPr>
        <w:t xml:space="preserve"> </w:t>
      </w:r>
      <w:r>
        <w:rPr>
          <w:rFonts w:hint="eastAsia"/>
          <w:b/>
        </w:rPr>
        <w:t>index</w:t>
      </w:r>
      <w:r>
        <w:rPr>
          <w:b/>
        </w:rPr>
        <w:t xml:space="preserve"> </w:t>
      </w:r>
      <w:r>
        <w:rPr>
          <w:rFonts w:hint="eastAsia"/>
          <w:b/>
        </w:rPr>
        <w:t>value</w:t>
      </w:r>
      <w:r w:rsidR="008A32AE">
        <w:rPr>
          <w:b/>
        </w:rPr>
        <w:t xml:space="preserve"> </w:t>
      </w:r>
      <w:r w:rsidR="008A32AE">
        <w:rPr>
          <w:rFonts w:hint="eastAsia"/>
          <w:b/>
        </w:rPr>
        <w:t>with</w:t>
      </w:r>
      <w:r w:rsidR="008A32AE">
        <w:rPr>
          <w:b/>
        </w:rPr>
        <w:t xml:space="preserve"> 20</w:t>
      </w:r>
      <w:r w:rsidR="008A32AE">
        <w:rPr>
          <w:rFonts w:hint="eastAsia"/>
          <w:b/>
        </w:rPr>
        <w:t>bits</w:t>
      </w:r>
      <w:r>
        <w:rPr>
          <w:b/>
        </w:rPr>
        <w:t xml:space="preserve"> </w:t>
      </w:r>
      <w:r>
        <w:rPr>
          <w:rFonts w:hint="eastAsia"/>
          <w:b/>
        </w:rPr>
        <w:t>is</w:t>
      </w:r>
      <w:r>
        <w:rPr>
          <w:b/>
        </w:rPr>
        <w:t xml:space="preserve"> </w:t>
      </w:r>
      <w:r>
        <w:rPr>
          <w:rFonts w:hint="eastAsia"/>
          <w:b/>
        </w:rPr>
        <w:t>included</w:t>
      </w:r>
      <w:r>
        <w:rPr>
          <w:b/>
        </w:rPr>
        <w:t xml:space="preserve"> </w:t>
      </w:r>
      <w:r>
        <w:rPr>
          <w:rFonts w:hint="eastAsia"/>
          <w:b/>
        </w:rPr>
        <w:t>in</w:t>
      </w:r>
      <w:r w:rsidR="008A32AE">
        <w:rPr>
          <w:b/>
        </w:rPr>
        <w:t xml:space="preserve"> </w:t>
      </w:r>
      <w:r w:rsidR="008A32AE" w:rsidRPr="008A32AE">
        <w:rPr>
          <w:b/>
        </w:rPr>
        <w:t>Core Network Assistance Information for RRC INACTIVE</w:t>
      </w:r>
      <w:r w:rsidR="00BF33F3">
        <w:rPr>
          <w:b/>
        </w:rPr>
        <w:t xml:space="preserve"> IE</w:t>
      </w:r>
      <w:r w:rsidR="008A32AE">
        <w:rPr>
          <w:b/>
        </w:rPr>
        <w:t xml:space="preserve">, </w:t>
      </w:r>
      <w:r w:rsidR="008A32AE" w:rsidRPr="008A32AE">
        <w:rPr>
          <w:b/>
        </w:rPr>
        <w:t>RAN PAGING</w:t>
      </w:r>
      <w:r w:rsidR="008A32AE">
        <w:rPr>
          <w:b/>
        </w:rPr>
        <w:t xml:space="preserve"> </w:t>
      </w:r>
      <w:r w:rsidR="008A32AE">
        <w:rPr>
          <w:rFonts w:hint="eastAsia"/>
          <w:b/>
        </w:rPr>
        <w:t>message</w:t>
      </w:r>
      <w:r w:rsidR="00CB1EB4">
        <w:rPr>
          <w:b/>
        </w:rPr>
        <w:t xml:space="preserve"> </w:t>
      </w:r>
      <w:r w:rsidR="00CB1EB4">
        <w:rPr>
          <w:rFonts w:hint="eastAsia"/>
          <w:b/>
        </w:rPr>
        <w:t>and</w:t>
      </w:r>
      <w:r w:rsidR="00CB1EB4">
        <w:rPr>
          <w:b/>
        </w:rPr>
        <w:t xml:space="preserve"> F1AP PAGING </w:t>
      </w:r>
      <w:r w:rsidR="00CB1EB4">
        <w:rPr>
          <w:rFonts w:hint="eastAsia"/>
          <w:b/>
        </w:rPr>
        <w:t>message</w:t>
      </w:r>
      <w:r w:rsidR="008A32AE">
        <w:rPr>
          <w:b/>
        </w:rPr>
        <w:t>.</w:t>
      </w:r>
    </w:p>
    <w:p w14:paraId="04C227E9" w14:textId="1F330FC3" w:rsidR="006B3AD6" w:rsidRDefault="00184A38" w:rsidP="00F86AE0">
      <w:r>
        <w:t>F</w:t>
      </w:r>
      <w:r>
        <w:rPr>
          <w:rFonts w:hint="eastAsia"/>
        </w:rPr>
        <w:t>urthermore</w:t>
      </w:r>
      <w:r w:rsidR="001B2639">
        <w:t xml:space="preserve"> </w:t>
      </w:r>
      <w:r w:rsidR="007C3903">
        <w:t>for more information,</w:t>
      </w:r>
      <w:r w:rsidR="009E08F4">
        <w:t xml:space="preserve"> </w:t>
      </w:r>
      <w:r w:rsidR="009E08F4">
        <w:rPr>
          <w:rFonts w:hint="eastAsia"/>
        </w:rPr>
        <w:t>based</w:t>
      </w:r>
      <w:r w:rsidR="009E08F4">
        <w:t xml:space="preserve"> </w:t>
      </w:r>
      <w:r w:rsidR="009E08F4">
        <w:rPr>
          <w:rFonts w:hint="eastAsia"/>
        </w:rPr>
        <w:t>on</w:t>
      </w:r>
      <w:r w:rsidR="009E08F4">
        <w:t xml:space="preserve"> RAN2 </w:t>
      </w:r>
      <w:r w:rsidR="009E08F4">
        <w:rPr>
          <w:rFonts w:hint="eastAsia"/>
        </w:rPr>
        <w:t>discussion</w:t>
      </w:r>
      <w:r w:rsidR="009E08F4">
        <w:t xml:space="preserve">, </w:t>
      </w:r>
      <w:r w:rsidR="009E08F4">
        <w:rPr>
          <w:rFonts w:hint="eastAsia"/>
        </w:rPr>
        <w:t>they</w:t>
      </w:r>
      <w:r w:rsidR="009E08F4">
        <w:t xml:space="preserve"> </w:t>
      </w:r>
      <w:r w:rsidR="009E08F4">
        <w:rPr>
          <w:rFonts w:hint="eastAsia"/>
        </w:rPr>
        <w:t>also</w:t>
      </w:r>
      <w:r w:rsidR="009E08F4">
        <w:t xml:space="preserve"> </w:t>
      </w:r>
      <w:r w:rsidR="009E08F4">
        <w:rPr>
          <w:rFonts w:hint="eastAsia"/>
        </w:rPr>
        <w:t>need</w:t>
      </w:r>
      <w:r w:rsidR="009E08F4">
        <w:t xml:space="preserve"> </w:t>
      </w:r>
      <w:r w:rsidR="009E08F4">
        <w:rPr>
          <w:rFonts w:hint="eastAsia"/>
        </w:rPr>
        <w:t>to</w:t>
      </w:r>
      <w:r w:rsidR="009E08F4">
        <w:t xml:space="preserve"> </w:t>
      </w:r>
      <w:r w:rsidR="009E08F4">
        <w:rPr>
          <w:rFonts w:hint="eastAsia"/>
        </w:rPr>
        <w:t>consider</w:t>
      </w:r>
      <w:r w:rsidR="009E08F4">
        <w:t xml:space="preserve"> </w:t>
      </w:r>
      <w:r w:rsidR="009E08F4">
        <w:rPr>
          <w:rFonts w:hint="eastAsia"/>
        </w:rPr>
        <w:t>whether</w:t>
      </w:r>
      <w:r w:rsidR="009E08F4">
        <w:t xml:space="preserve"> </w:t>
      </w:r>
      <w:r w:rsidR="009E08F4">
        <w:rPr>
          <w:rFonts w:hint="eastAsia"/>
        </w:rPr>
        <w:t>to</w:t>
      </w:r>
      <w:r w:rsidR="009E08F4">
        <w:t xml:space="preserve"> </w:t>
      </w:r>
      <w:r w:rsidR="009E08F4">
        <w:rPr>
          <w:rFonts w:hint="eastAsia"/>
        </w:rPr>
        <w:t>have</w:t>
      </w:r>
      <w:r w:rsidR="009E08F4">
        <w:t xml:space="preserve"> </w:t>
      </w:r>
      <w:r w:rsidR="009E08F4">
        <w:rPr>
          <w:rFonts w:hint="eastAsia"/>
        </w:rPr>
        <w:t>different</w:t>
      </w:r>
      <w:r w:rsidR="009E08F4">
        <w:t xml:space="preserve"> </w:t>
      </w:r>
      <w:r w:rsidR="009E08F4">
        <w:rPr>
          <w:rFonts w:hint="eastAsia"/>
        </w:rPr>
        <w:t>value</w:t>
      </w:r>
      <w:r w:rsidR="009E08F4">
        <w:t xml:space="preserve"> X </w:t>
      </w:r>
      <w:r w:rsidR="009E08F4">
        <w:rPr>
          <w:rFonts w:hint="eastAsia"/>
        </w:rPr>
        <w:t>to</w:t>
      </w:r>
      <w:r w:rsidR="009E08F4">
        <w:t xml:space="preserve"> </w:t>
      </w:r>
      <w:r w:rsidR="009E08F4">
        <w:rPr>
          <w:rFonts w:hint="eastAsia"/>
        </w:rPr>
        <w:t>differentiate</w:t>
      </w:r>
      <w:r w:rsidR="009E08F4">
        <w:t xml:space="preserve"> </w:t>
      </w:r>
      <w:proofErr w:type="spellStart"/>
      <w:r w:rsidR="009E08F4">
        <w:rPr>
          <w:rFonts w:hint="eastAsia"/>
        </w:rPr>
        <w:t>e</w:t>
      </w:r>
      <w:r w:rsidR="009E08F4">
        <w:t>DRX</w:t>
      </w:r>
      <w:proofErr w:type="spellEnd"/>
      <w:r w:rsidR="009E08F4">
        <w:t xml:space="preserve"> </w:t>
      </w:r>
      <w:r w:rsidR="009E08F4">
        <w:rPr>
          <w:rFonts w:hint="eastAsia"/>
        </w:rPr>
        <w:t>case</w:t>
      </w:r>
      <w:r w:rsidR="0082688A">
        <w:t xml:space="preserve"> </w:t>
      </w:r>
      <w:r w:rsidR="00C274D1">
        <w:t>and</w:t>
      </w:r>
      <w:r w:rsidR="002E49E0">
        <w:t xml:space="preserve"> </w:t>
      </w:r>
      <w:r w:rsidR="009E08F4">
        <w:t xml:space="preserve">PEI </w:t>
      </w:r>
      <w:r w:rsidR="009E08F4">
        <w:rPr>
          <w:rFonts w:hint="eastAsia"/>
        </w:rPr>
        <w:t>case</w:t>
      </w:r>
      <w:r w:rsidR="009E08F4">
        <w:t>.</w:t>
      </w:r>
      <w:r w:rsidR="00394E83">
        <w:t xml:space="preserve"> As for different case, [N*Ns*Np*</w:t>
      </w:r>
      <w:proofErr w:type="spellStart"/>
      <w:r w:rsidR="009A6888" w:rsidRPr="00B55553">
        <w:t>lp-SubgroupsNumForUEID</w:t>
      </w:r>
      <w:proofErr w:type="spellEnd"/>
      <w:r w:rsidR="00394E83">
        <w:t>] could be different. Shown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3360"/>
        <w:gridCol w:w="3361"/>
      </w:tblGrid>
      <w:tr w:rsidR="00FA1023" w:rsidRPr="00501949" w14:paraId="50494C1C" w14:textId="77777777" w:rsidTr="00F643B7">
        <w:trPr>
          <w:trHeight w:val="699"/>
          <w:jc w:val="center"/>
        </w:trPr>
        <w:tc>
          <w:tcPr>
            <w:tcW w:w="1976" w:type="dxa"/>
            <w:shd w:val="clear" w:color="auto" w:fill="auto"/>
          </w:tcPr>
          <w:p w14:paraId="4332F6FA" w14:textId="77777777" w:rsidR="00FA1023" w:rsidRPr="00501949" w:rsidRDefault="00FA1023" w:rsidP="00D75F87">
            <w:pPr>
              <w:widowControl w:val="0"/>
              <w:autoSpaceDE/>
              <w:autoSpaceDN/>
              <w:adjustRightInd/>
              <w:spacing w:after="60"/>
              <w:jc w:val="center"/>
            </w:pPr>
            <w:r w:rsidRPr="00501949">
              <w:t>UE-ID with LP-WUS subgrouping</w:t>
            </w:r>
          </w:p>
        </w:tc>
        <w:tc>
          <w:tcPr>
            <w:tcW w:w="3360" w:type="dxa"/>
            <w:shd w:val="clear" w:color="auto" w:fill="auto"/>
          </w:tcPr>
          <w:p w14:paraId="6360FEDF" w14:textId="78531871" w:rsidR="00FA1023" w:rsidRPr="00501949" w:rsidRDefault="00FA1023" w:rsidP="00F643B7">
            <w:pPr>
              <w:widowControl w:val="0"/>
              <w:autoSpaceDE/>
              <w:autoSpaceDN/>
              <w:adjustRightInd/>
              <w:spacing w:after="60"/>
              <w:jc w:val="center"/>
            </w:pPr>
            <w:r w:rsidRPr="00501949">
              <w:t xml:space="preserve">If PEI is not </w:t>
            </w:r>
            <w:r w:rsidR="00F643B7">
              <w:t>configured or not supported</w:t>
            </w:r>
          </w:p>
        </w:tc>
        <w:tc>
          <w:tcPr>
            <w:tcW w:w="3361" w:type="dxa"/>
            <w:shd w:val="clear" w:color="auto" w:fill="auto"/>
          </w:tcPr>
          <w:p w14:paraId="0108F91C" w14:textId="72D3DE3E" w:rsidR="00FA1023" w:rsidRPr="00501949" w:rsidRDefault="00FA1023" w:rsidP="00F643B7">
            <w:pPr>
              <w:widowControl w:val="0"/>
              <w:autoSpaceDE/>
              <w:autoSpaceDN/>
              <w:adjustRightInd/>
              <w:spacing w:after="60"/>
              <w:jc w:val="center"/>
            </w:pPr>
            <w:r w:rsidRPr="00501949">
              <w:t xml:space="preserve">If PEI is configured and </w:t>
            </w:r>
            <w:r w:rsidR="003B360C" w:rsidRPr="00501949">
              <w:t>supported</w:t>
            </w:r>
          </w:p>
        </w:tc>
      </w:tr>
      <w:tr w:rsidR="00FA1023" w:rsidRPr="00501949" w14:paraId="49A22DE8" w14:textId="77777777" w:rsidTr="00F643B7">
        <w:trPr>
          <w:jc w:val="center"/>
        </w:trPr>
        <w:tc>
          <w:tcPr>
            <w:tcW w:w="1976" w:type="dxa"/>
            <w:shd w:val="clear" w:color="auto" w:fill="auto"/>
          </w:tcPr>
          <w:p w14:paraId="26F9BD12" w14:textId="77777777" w:rsidR="00FA1023" w:rsidRPr="00501949" w:rsidRDefault="00FA1023" w:rsidP="00D75F87">
            <w:pPr>
              <w:widowControl w:val="0"/>
              <w:autoSpaceDE/>
              <w:autoSpaceDN/>
              <w:adjustRightInd/>
              <w:spacing w:after="180"/>
              <w:jc w:val="left"/>
            </w:pPr>
            <w:r w:rsidRPr="00501949">
              <w:t xml:space="preserve">If </w:t>
            </w:r>
            <w:proofErr w:type="spellStart"/>
            <w:r w:rsidRPr="00501949">
              <w:t>eDRX</w:t>
            </w:r>
            <w:proofErr w:type="spellEnd"/>
            <w:r w:rsidRPr="00501949">
              <w:t xml:space="preserve"> is not used</w:t>
            </w:r>
          </w:p>
        </w:tc>
        <w:tc>
          <w:tcPr>
            <w:tcW w:w="3360" w:type="dxa"/>
            <w:shd w:val="clear" w:color="auto" w:fill="auto"/>
          </w:tcPr>
          <w:p w14:paraId="55D713E2" w14:textId="64895EEC" w:rsidR="00FA1023" w:rsidRPr="00501949" w:rsidRDefault="00FA1023" w:rsidP="00D75F87">
            <w:pPr>
              <w:widowControl w:val="0"/>
              <w:autoSpaceDE/>
              <w:autoSpaceDN/>
              <w:adjustRightInd/>
              <w:spacing w:after="180"/>
            </w:pPr>
            <w:r>
              <w:t xml:space="preserve">X = 32768 (256*4*32)     </w:t>
            </w:r>
            <w:r w:rsidRPr="00501949">
              <w:t>15bits</w:t>
            </w:r>
          </w:p>
        </w:tc>
        <w:tc>
          <w:tcPr>
            <w:tcW w:w="3361" w:type="dxa"/>
            <w:shd w:val="clear" w:color="auto" w:fill="auto"/>
          </w:tcPr>
          <w:p w14:paraId="3722B5B8" w14:textId="7BB9D427" w:rsidR="00FA1023" w:rsidRPr="00501949" w:rsidRDefault="00FA1023" w:rsidP="00D75F87">
            <w:pPr>
              <w:widowControl w:val="0"/>
              <w:tabs>
                <w:tab w:val="left" w:pos="1111"/>
              </w:tabs>
              <w:autoSpaceDE/>
              <w:autoSpaceDN/>
              <w:adjustRightInd/>
              <w:spacing w:after="180"/>
              <w:jc w:val="left"/>
            </w:pPr>
            <w:r w:rsidRPr="00501949">
              <w:t>X = 262144 (256*4*8*32)</w:t>
            </w:r>
            <w:r>
              <w:t xml:space="preserve">    </w:t>
            </w:r>
            <w:r w:rsidRPr="00501949">
              <w:t>18bits</w:t>
            </w:r>
          </w:p>
        </w:tc>
      </w:tr>
      <w:tr w:rsidR="00FA1023" w:rsidRPr="00501949" w14:paraId="075F89AE" w14:textId="77777777" w:rsidTr="00F643B7">
        <w:trPr>
          <w:jc w:val="center"/>
        </w:trPr>
        <w:tc>
          <w:tcPr>
            <w:tcW w:w="1976" w:type="dxa"/>
            <w:shd w:val="clear" w:color="auto" w:fill="auto"/>
          </w:tcPr>
          <w:p w14:paraId="6DC803DB" w14:textId="77777777" w:rsidR="00FA1023" w:rsidRPr="00501949" w:rsidRDefault="00FA1023" w:rsidP="00D75F87">
            <w:pPr>
              <w:widowControl w:val="0"/>
              <w:autoSpaceDE/>
              <w:autoSpaceDN/>
              <w:adjustRightInd/>
              <w:spacing w:after="180"/>
              <w:jc w:val="left"/>
            </w:pPr>
            <w:r w:rsidRPr="00501949">
              <w:t xml:space="preserve">If </w:t>
            </w:r>
            <w:proofErr w:type="spellStart"/>
            <w:r w:rsidRPr="00501949">
              <w:t>eDRX</w:t>
            </w:r>
            <w:proofErr w:type="spellEnd"/>
            <w:r w:rsidRPr="00501949">
              <w:t xml:space="preserve"> is used</w:t>
            </w:r>
          </w:p>
        </w:tc>
        <w:tc>
          <w:tcPr>
            <w:tcW w:w="3360" w:type="dxa"/>
            <w:shd w:val="clear" w:color="auto" w:fill="auto"/>
          </w:tcPr>
          <w:p w14:paraId="2D48DBF3" w14:textId="77777777" w:rsidR="00FA1023" w:rsidRPr="00501949" w:rsidRDefault="00FA1023" w:rsidP="00D75F87">
            <w:pPr>
              <w:widowControl w:val="0"/>
              <w:autoSpaceDE/>
              <w:autoSpaceDN/>
              <w:adjustRightInd/>
              <w:spacing w:after="180"/>
            </w:pPr>
            <w:r w:rsidRPr="00501949">
              <w:t>X = 131072 (1024*4*32)   17bits</w:t>
            </w:r>
          </w:p>
        </w:tc>
        <w:tc>
          <w:tcPr>
            <w:tcW w:w="3361" w:type="dxa"/>
            <w:shd w:val="clear" w:color="auto" w:fill="auto"/>
          </w:tcPr>
          <w:p w14:paraId="5F2AC8A0" w14:textId="77777777" w:rsidR="00FA1023" w:rsidRPr="00501949" w:rsidRDefault="00FA1023" w:rsidP="00D75F87">
            <w:pPr>
              <w:widowControl w:val="0"/>
              <w:autoSpaceDE/>
              <w:autoSpaceDN/>
              <w:adjustRightInd/>
              <w:spacing w:after="180"/>
            </w:pPr>
            <w:r w:rsidRPr="00501949">
              <w:t>X = 1048576 (1024*4*8*32)  20bits</w:t>
            </w:r>
          </w:p>
        </w:tc>
      </w:tr>
    </w:tbl>
    <w:p w14:paraId="76EA8BBE" w14:textId="757620B5" w:rsidR="00FA1023" w:rsidRDefault="00FA1023" w:rsidP="00F86AE0">
      <w:r>
        <w:lastRenderedPageBreak/>
        <w:t xml:space="preserve">Noted that this table is intended to list every </w:t>
      </w:r>
      <w:r>
        <w:rPr>
          <w:rFonts w:hint="eastAsia"/>
        </w:rPr>
        <w:t>possibility</w:t>
      </w:r>
      <w:r>
        <w:t xml:space="preserve"> </w:t>
      </w:r>
      <w:r>
        <w:rPr>
          <w:rFonts w:hint="eastAsia"/>
        </w:rPr>
        <w:t>for</w:t>
      </w:r>
      <w:r>
        <w:t xml:space="preserve"> </w:t>
      </w:r>
      <w:r>
        <w:rPr>
          <w:rFonts w:hint="eastAsia"/>
        </w:rPr>
        <w:t>value</w:t>
      </w:r>
      <w:r>
        <w:t xml:space="preserve"> </w:t>
      </w:r>
      <w:r>
        <w:rPr>
          <w:rFonts w:hint="eastAsia"/>
        </w:rPr>
        <w:t>of</w:t>
      </w:r>
      <w:r w:rsidR="003B360C">
        <w:t xml:space="preserve"> X </w:t>
      </w:r>
      <w:r>
        <w:rPr>
          <w:rFonts w:hint="eastAsia"/>
        </w:rPr>
        <w:t>based</w:t>
      </w:r>
      <w:r>
        <w:t xml:space="preserve"> </w:t>
      </w:r>
      <w:r>
        <w:rPr>
          <w:rFonts w:hint="eastAsia"/>
        </w:rPr>
        <w:t>on</w:t>
      </w:r>
      <w:r>
        <w:t xml:space="preserve"> RAN2 </w:t>
      </w:r>
      <w:r>
        <w:rPr>
          <w:rFonts w:hint="eastAsia"/>
        </w:rPr>
        <w:t>discussion</w:t>
      </w:r>
      <w:r>
        <w:t xml:space="preserve">, </w:t>
      </w:r>
      <w:r w:rsidR="003B360C">
        <w:rPr>
          <w:rFonts w:hint="eastAsia"/>
        </w:rPr>
        <w:t>but</w:t>
      </w:r>
      <w:r w:rsidR="003B360C">
        <w:t xml:space="preserve"> </w:t>
      </w:r>
      <w:r>
        <w:rPr>
          <w:rFonts w:hint="eastAsia"/>
        </w:rPr>
        <w:t>it</w:t>
      </w:r>
      <w:r>
        <w:t xml:space="preserve"> </w:t>
      </w:r>
      <w:r>
        <w:rPr>
          <w:rFonts w:hint="eastAsia"/>
        </w:rPr>
        <w:t>does</w:t>
      </w:r>
      <w:r>
        <w:t xml:space="preserve"> </w:t>
      </w:r>
      <w:r>
        <w:rPr>
          <w:rFonts w:hint="eastAsia"/>
        </w:rPr>
        <w:t>not</w:t>
      </w:r>
      <w:r>
        <w:t xml:space="preserve"> </w:t>
      </w:r>
      <w:r>
        <w:rPr>
          <w:rFonts w:hint="eastAsia"/>
        </w:rPr>
        <w:t>mean</w:t>
      </w:r>
      <w:r>
        <w:t xml:space="preserve"> </w:t>
      </w:r>
      <w:r>
        <w:rPr>
          <w:rFonts w:hint="eastAsia"/>
        </w:rPr>
        <w:t>they</w:t>
      </w:r>
      <w:r>
        <w:t xml:space="preserve"> </w:t>
      </w:r>
      <w:r>
        <w:rPr>
          <w:rFonts w:hint="eastAsia"/>
        </w:rPr>
        <w:t>will</w:t>
      </w:r>
      <w:r>
        <w:t xml:space="preserve"> </w:t>
      </w:r>
      <w:r>
        <w:rPr>
          <w:rFonts w:hint="eastAsia"/>
        </w:rPr>
        <w:t>specify</w:t>
      </w:r>
      <w:r>
        <w:t xml:space="preserve"> </w:t>
      </w:r>
      <w:r>
        <w:rPr>
          <w:rFonts w:hint="eastAsia"/>
        </w:rPr>
        <w:t>value</w:t>
      </w:r>
      <w:r>
        <w:t xml:space="preserve"> </w:t>
      </w:r>
      <w:r>
        <w:rPr>
          <w:rFonts w:hint="eastAsia"/>
        </w:rPr>
        <w:t>of</w:t>
      </w:r>
      <w:r>
        <w:t xml:space="preserve"> X </w:t>
      </w:r>
      <w:r>
        <w:rPr>
          <w:rFonts w:hint="eastAsia"/>
        </w:rPr>
        <w:t>for</w:t>
      </w:r>
      <w:r>
        <w:t xml:space="preserve"> </w:t>
      </w:r>
      <w:r>
        <w:rPr>
          <w:rFonts w:hint="eastAsia"/>
        </w:rPr>
        <w:t>all</w:t>
      </w:r>
      <w:r>
        <w:t xml:space="preserve"> </w:t>
      </w:r>
      <w:r>
        <w:rPr>
          <w:rFonts w:hint="eastAsia"/>
        </w:rPr>
        <w:t>cases</w:t>
      </w:r>
      <w:r>
        <w:t>.</w:t>
      </w:r>
    </w:p>
    <w:p w14:paraId="1E18C706" w14:textId="5F0EBA7A" w:rsidR="009E08F4" w:rsidRDefault="009E08F4" w:rsidP="00F86AE0">
      <w:r>
        <w:t>F</w:t>
      </w:r>
      <w:r>
        <w:rPr>
          <w:rFonts w:hint="eastAsia"/>
        </w:rPr>
        <w:t>rom</w:t>
      </w:r>
      <w:r>
        <w:t xml:space="preserve"> RAN3 </w:t>
      </w:r>
      <w:r>
        <w:rPr>
          <w:rFonts w:hint="eastAsia"/>
        </w:rPr>
        <w:t>perspective</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w:t>
      </w:r>
      <w:r>
        <w:rPr>
          <w:rFonts w:hint="eastAsia"/>
        </w:rPr>
        <w:t>value</w:t>
      </w:r>
      <w:r>
        <w:t xml:space="preserve"> X </w:t>
      </w:r>
      <w:r>
        <w:rPr>
          <w:rFonts w:hint="eastAsia"/>
        </w:rPr>
        <w:t>is</w:t>
      </w:r>
      <w:r>
        <w:t xml:space="preserve"> </w:t>
      </w:r>
      <w:r>
        <w:rPr>
          <w:rFonts w:hint="eastAsia"/>
        </w:rPr>
        <w:t>not</w:t>
      </w:r>
      <w:r>
        <w:t xml:space="preserve"> </w:t>
      </w:r>
      <w:r>
        <w:rPr>
          <w:rFonts w:hint="eastAsia"/>
        </w:rPr>
        <w:t>above</w:t>
      </w:r>
      <w:r>
        <w:t xml:space="preserve"> 1048576 </w:t>
      </w:r>
      <w:r>
        <w:rPr>
          <w:rFonts w:hint="eastAsia"/>
        </w:rPr>
        <w:t>(</w:t>
      </w:r>
      <w:r w:rsidR="0052149F">
        <w:rPr>
          <w:rFonts w:hint="eastAsia"/>
        </w:rPr>
        <w:t>or</w:t>
      </w:r>
      <w:r w:rsidR="0052149F">
        <w:t xml:space="preserve"> </w:t>
      </w:r>
      <w:r>
        <w:t>20</w:t>
      </w:r>
      <w:r>
        <w:rPr>
          <w:rFonts w:hint="eastAsia"/>
        </w:rPr>
        <w:t>bits)</w:t>
      </w:r>
      <w:r>
        <w:t xml:space="preserve">, UE-ID </w:t>
      </w:r>
      <w:r>
        <w:rPr>
          <w:rFonts w:hint="eastAsia"/>
        </w:rPr>
        <w:t>can</w:t>
      </w:r>
      <w:r>
        <w:t xml:space="preserve"> </w:t>
      </w:r>
      <w:r>
        <w:rPr>
          <w:rFonts w:hint="eastAsia"/>
        </w:rPr>
        <w:t>work</w:t>
      </w:r>
      <w:r>
        <w:t xml:space="preserve"> </w:t>
      </w:r>
      <w:r>
        <w:rPr>
          <w:rFonts w:hint="eastAsia"/>
        </w:rPr>
        <w:t>without</w:t>
      </w:r>
      <w:r>
        <w:t xml:space="preserve"> </w:t>
      </w:r>
      <w:r>
        <w:rPr>
          <w:rFonts w:hint="eastAsia"/>
        </w:rPr>
        <w:t>any</w:t>
      </w:r>
      <w:r>
        <w:t xml:space="preserve"> </w:t>
      </w:r>
      <w:r>
        <w:rPr>
          <w:rFonts w:hint="eastAsia"/>
        </w:rPr>
        <w:t>problem</w:t>
      </w:r>
      <w:r w:rsidR="008C06B6">
        <w:t xml:space="preserve"> no matter how many </w:t>
      </w:r>
      <w:r w:rsidR="00C4157E">
        <w:t>value</w:t>
      </w:r>
      <w:r w:rsidR="001C3B65">
        <w:rPr>
          <w:rFonts w:hint="eastAsia"/>
        </w:rPr>
        <w:t>s</w:t>
      </w:r>
      <w:r w:rsidR="00C4157E">
        <w:t xml:space="preserve"> of</w:t>
      </w:r>
      <w:r w:rsidR="008C06B6">
        <w:t xml:space="preserve"> X </w:t>
      </w:r>
      <w:r w:rsidR="0080152B">
        <w:t xml:space="preserve">that </w:t>
      </w:r>
      <w:r w:rsidR="008C06B6">
        <w:t>RAN2 need</w:t>
      </w:r>
      <w:r w:rsidR="001C3B65">
        <w:t>s</w:t>
      </w:r>
      <w:r w:rsidR="003C4D35">
        <w:t xml:space="preserve">, </w:t>
      </w:r>
      <w:r w:rsidR="003C4D35">
        <w:rPr>
          <w:rFonts w:hint="eastAsia"/>
        </w:rPr>
        <w:t>this</w:t>
      </w:r>
      <w:r w:rsidR="003C4D35">
        <w:t xml:space="preserve"> </w:t>
      </w:r>
      <w:r w:rsidR="003C4D35">
        <w:rPr>
          <w:rFonts w:hint="eastAsia"/>
        </w:rPr>
        <w:t>is</w:t>
      </w:r>
      <w:r w:rsidR="003C4D35">
        <w:t xml:space="preserve"> </w:t>
      </w:r>
      <w:r w:rsidR="003C4D35">
        <w:rPr>
          <w:rFonts w:hint="eastAsia"/>
        </w:rPr>
        <w:t>because</w:t>
      </w:r>
      <w:r w:rsidR="00F84C47">
        <w:t xml:space="preserve"> </w:t>
      </w:r>
      <w:r w:rsidR="00F84C47">
        <w:rPr>
          <w:rFonts w:hint="eastAsia"/>
        </w:rPr>
        <w:t>multiple</w:t>
      </w:r>
      <w:r w:rsidR="00F84C47">
        <w:t xml:space="preserve"> </w:t>
      </w:r>
      <w:r w:rsidR="00F84C47">
        <w:rPr>
          <w:rFonts w:hint="eastAsia"/>
        </w:rPr>
        <w:t>of</w:t>
      </w:r>
      <w:r w:rsidR="00F84C47">
        <w:t xml:space="preserve"> 2 </w:t>
      </w:r>
      <w:r w:rsidR="00F84C47">
        <w:rPr>
          <w:rFonts w:hint="eastAsia"/>
        </w:rPr>
        <w:t>and</w:t>
      </w:r>
      <w:r w:rsidR="00F84C47">
        <w:t xml:space="preserve"> </w:t>
      </w:r>
      <w:r w:rsidR="00F84C47">
        <w:rPr>
          <w:rFonts w:hint="eastAsia"/>
        </w:rPr>
        <w:t>modulo</w:t>
      </w:r>
      <w:r w:rsidR="00F84C47">
        <w:t xml:space="preserve"> </w:t>
      </w:r>
      <w:r w:rsidR="00F84C47">
        <w:rPr>
          <w:rFonts w:hint="eastAsia"/>
        </w:rPr>
        <w:t>operation</w:t>
      </w:r>
      <w:r w:rsidR="003C4D35">
        <w:t xml:space="preserve"> </w:t>
      </w:r>
      <w:r w:rsidR="003C4D35">
        <w:rPr>
          <w:rFonts w:hint="eastAsia"/>
        </w:rPr>
        <w:t>is</w:t>
      </w:r>
      <w:r w:rsidR="003C4D35">
        <w:t xml:space="preserve"> </w:t>
      </w:r>
      <w:r w:rsidR="003C4D35">
        <w:rPr>
          <w:rFonts w:hint="eastAsia"/>
        </w:rPr>
        <w:t>adopted</w:t>
      </w:r>
      <w:r w:rsidR="00A51350">
        <w:t xml:space="preserve"> (</w:t>
      </w:r>
      <w:r w:rsidR="00495948">
        <w:t xml:space="preserve">in other word, 20 bit UE identity index value can already represent UE-ID in TS 38.304 for </w:t>
      </w:r>
      <w:r w:rsidR="00BD1B91">
        <w:t>different case</w:t>
      </w:r>
      <w:r w:rsidR="00A51350">
        <w:t>)</w:t>
      </w:r>
      <w:r w:rsidR="00495948">
        <w:t>.</w:t>
      </w:r>
      <w:r>
        <w:t xml:space="preserve"> I</w:t>
      </w:r>
      <w:r>
        <w:rPr>
          <w:rFonts w:hint="eastAsia"/>
        </w:rPr>
        <w:t>n</w:t>
      </w:r>
      <w:r>
        <w:t xml:space="preserve"> </w:t>
      </w:r>
      <w:r>
        <w:rPr>
          <w:rFonts w:hint="eastAsia"/>
        </w:rPr>
        <w:t>this</w:t>
      </w:r>
      <w:r>
        <w:t xml:space="preserve"> </w:t>
      </w:r>
      <w:r>
        <w:rPr>
          <w:rFonts w:hint="eastAsia"/>
        </w:rPr>
        <w:t>sense</w:t>
      </w:r>
      <w:r>
        <w:t xml:space="preserve">, </w:t>
      </w:r>
      <w:r>
        <w:rPr>
          <w:rFonts w:hint="eastAsia"/>
        </w:rPr>
        <w:t>as</w:t>
      </w:r>
      <w:r>
        <w:t xml:space="preserve"> LS </w:t>
      </w:r>
      <w:r>
        <w:rPr>
          <w:rFonts w:hint="eastAsia"/>
        </w:rPr>
        <w:t>contact</w:t>
      </w:r>
      <w:r>
        <w:t xml:space="preserve"> </w:t>
      </w:r>
      <w:r>
        <w:rPr>
          <w:rFonts w:hint="eastAsia"/>
        </w:rPr>
        <w:t>company</w:t>
      </w:r>
      <w:r>
        <w:t xml:space="preserve">, </w:t>
      </w:r>
      <w:r>
        <w:rPr>
          <w:rFonts w:hint="eastAsia"/>
        </w:rPr>
        <w:t>we</w:t>
      </w:r>
      <w:r>
        <w:t xml:space="preserve"> </w:t>
      </w:r>
      <w:r>
        <w:rPr>
          <w:rFonts w:hint="eastAsia"/>
        </w:rPr>
        <w:t>suggest</w:t>
      </w:r>
      <w:r>
        <w:t xml:space="preserve"> </w:t>
      </w:r>
      <w:r>
        <w:rPr>
          <w:rFonts w:hint="eastAsia"/>
        </w:rPr>
        <w:t>to</w:t>
      </w:r>
      <w:r>
        <w:t xml:space="preserve"> </w:t>
      </w:r>
      <w:r>
        <w:rPr>
          <w:rFonts w:hint="eastAsia"/>
        </w:rPr>
        <w:t>send</w:t>
      </w:r>
      <w:r>
        <w:t xml:space="preserve"> </w:t>
      </w:r>
      <w:r>
        <w:rPr>
          <w:rFonts w:hint="eastAsia"/>
        </w:rPr>
        <w:t>reply</w:t>
      </w:r>
      <w:r>
        <w:t xml:space="preserve"> LS </w:t>
      </w:r>
      <w:r>
        <w:rPr>
          <w:rFonts w:hint="eastAsia"/>
        </w:rPr>
        <w:t>to</w:t>
      </w:r>
      <w:r>
        <w:t xml:space="preserve"> RAN2 </w:t>
      </w:r>
      <w:r>
        <w:rPr>
          <w:rFonts w:hint="eastAsia"/>
        </w:rPr>
        <w:t>to</w:t>
      </w:r>
      <w:r>
        <w:t xml:space="preserve"> </w:t>
      </w:r>
      <w:r>
        <w:rPr>
          <w:rFonts w:hint="eastAsia"/>
        </w:rPr>
        <w:t>inform</w:t>
      </w:r>
      <w:r>
        <w:t xml:space="preserve"> </w:t>
      </w:r>
      <w:r>
        <w:rPr>
          <w:rFonts w:hint="eastAsia"/>
        </w:rPr>
        <w:t>our</w:t>
      </w:r>
      <w:r>
        <w:t xml:space="preserve"> </w:t>
      </w:r>
      <w:r>
        <w:rPr>
          <w:rFonts w:hint="eastAsia"/>
        </w:rPr>
        <w:t>agreement</w:t>
      </w:r>
      <w:r>
        <w:t xml:space="preserve"> </w:t>
      </w:r>
      <w:r>
        <w:rPr>
          <w:rFonts w:hint="eastAsia"/>
        </w:rPr>
        <w:t>and</w:t>
      </w:r>
      <w:r>
        <w:t xml:space="preserve"> </w:t>
      </w:r>
      <w:r w:rsidR="0091579B">
        <w:t xml:space="preserve">this </w:t>
      </w:r>
      <w:r>
        <w:rPr>
          <w:rFonts w:hint="eastAsia"/>
        </w:rPr>
        <w:t>value</w:t>
      </w:r>
      <w:r>
        <w:t xml:space="preserve"> X </w:t>
      </w:r>
      <w:r w:rsidR="000842C9">
        <w:rPr>
          <w:rFonts w:hint="eastAsia"/>
        </w:rPr>
        <w:t>limitation</w:t>
      </w:r>
      <w:r>
        <w:t>.</w:t>
      </w:r>
    </w:p>
    <w:p w14:paraId="0AF95994" w14:textId="1870A998" w:rsidR="00324276" w:rsidRPr="009E08F4" w:rsidRDefault="009E08F4" w:rsidP="00F86AE0">
      <w:pPr>
        <w:rPr>
          <w:b/>
        </w:rPr>
      </w:pPr>
      <w:r w:rsidRPr="009E08F4">
        <w:rPr>
          <w:b/>
        </w:rPr>
        <w:t>P</w:t>
      </w:r>
      <w:r w:rsidRPr="009E08F4">
        <w:rPr>
          <w:rFonts w:hint="eastAsia"/>
          <w:b/>
        </w:rPr>
        <w:t>roposal</w:t>
      </w:r>
      <w:r w:rsidRPr="009E08F4">
        <w:rPr>
          <w:b/>
        </w:rPr>
        <w:t>-2: S</w:t>
      </w:r>
      <w:r w:rsidRPr="009E08F4">
        <w:rPr>
          <w:rFonts w:hint="eastAsia"/>
          <w:b/>
        </w:rPr>
        <w:t>end</w:t>
      </w:r>
      <w:r w:rsidRPr="009E08F4">
        <w:rPr>
          <w:b/>
        </w:rPr>
        <w:t xml:space="preserve"> </w:t>
      </w:r>
      <w:r w:rsidRPr="009E08F4">
        <w:rPr>
          <w:rFonts w:hint="eastAsia"/>
          <w:b/>
        </w:rPr>
        <w:t>reply</w:t>
      </w:r>
      <w:r w:rsidRPr="009E08F4">
        <w:rPr>
          <w:b/>
        </w:rPr>
        <w:t xml:space="preserve"> LS </w:t>
      </w:r>
      <w:r w:rsidRPr="009E08F4">
        <w:rPr>
          <w:rFonts w:hint="eastAsia"/>
          <w:b/>
        </w:rPr>
        <w:t>to</w:t>
      </w:r>
      <w:r w:rsidRPr="009E08F4">
        <w:rPr>
          <w:b/>
        </w:rPr>
        <w:t xml:space="preserve"> RAN2, </w:t>
      </w:r>
      <w:r w:rsidRPr="009E08F4">
        <w:rPr>
          <w:rFonts w:hint="eastAsia"/>
          <w:b/>
        </w:rPr>
        <w:t>inform</w:t>
      </w:r>
      <w:r w:rsidRPr="009E08F4">
        <w:rPr>
          <w:b/>
        </w:rPr>
        <w:t xml:space="preserve"> RAN2 </w:t>
      </w:r>
      <w:r w:rsidRPr="009E08F4">
        <w:rPr>
          <w:rFonts w:hint="eastAsia"/>
          <w:b/>
        </w:rPr>
        <w:t>of</w:t>
      </w:r>
      <w:r w:rsidRPr="009E08F4">
        <w:rPr>
          <w:b/>
        </w:rPr>
        <w:t xml:space="preserve"> </w:t>
      </w:r>
      <w:r w:rsidR="00B07153">
        <w:rPr>
          <w:b/>
        </w:rPr>
        <w:t xml:space="preserve">RAN3 </w:t>
      </w:r>
      <w:r w:rsidRPr="009E08F4">
        <w:rPr>
          <w:rFonts w:hint="eastAsia"/>
          <w:b/>
        </w:rPr>
        <w:t>agreement</w:t>
      </w:r>
      <w:r w:rsidRPr="009E08F4">
        <w:rPr>
          <w:b/>
        </w:rPr>
        <w:t xml:space="preserve"> </w:t>
      </w:r>
      <w:r w:rsidRPr="009E08F4">
        <w:rPr>
          <w:rFonts w:hint="eastAsia"/>
          <w:b/>
        </w:rPr>
        <w:t>and</w:t>
      </w:r>
      <w:r w:rsidRPr="009E08F4">
        <w:rPr>
          <w:b/>
        </w:rPr>
        <w:t xml:space="preserve"> </w:t>
      </w:r>
      <w:r w:rsidRPr="009E08F4">
        <w:rPr>
          <w:rFonts w:hint="eastAsia"/>
          <w:b/>
        </w:rPr>
        <w:t>value</w:t>
      </w:r>
      <w:r w:rsidRPr="009E08F4">
        <w:rPr>
          <w:b/>
        </w:rPr>
        <w:t xml:space="preserve"> X </w:t>
      </w:r>
      <w:r w:rsidR="00EE3985">
        <w:rPr>
          <w:rFonts w:hint="eastAsia"/>
          <w:b/>
        </w:rPr>
        <w:t>limitation</w:t>
      </w:r>
      <w:r w:rsidR="00D24628">
        <w:rPr>
          <w:b/>
        </w:rPr>
        <w:t xml:space="preserve">, </w:t>
      </w:r>
      <w:r w:rsidRPr="009E08F4">
        <w:rPr>
          <w:b/>
        </w:rPr>
        <w:t xml:space="preserve">i.e., as long as value X is not above 1048576 </w:t>
      </w:r>
      <w:r w:rsidRPr="009E08F4">
        <w:rPr>
          <w:rFonts w:hint="eastAsia"/>
          <w:b/>
        </w:rPr>
        <w:t>(</w:t>
      </w:r>
      <w:r w:rsidR="00081010">
        <w:rPr>
          <w:rFonts w:hint="eastAsia"/>
          <w:b/>
        </w:rPr>
        <w:t>or</w:t>
      </w:r>
      <w:r w:rsidR="00081010">
        <w:rPr>
          <w:b/>
        </w:rPr>
        <w:t xml:space="preserve"> </w:t>
      </w:r>
      <w:r w:rsidRPr="009E08F4">
        <w:rPr>
          <w:b/>
        </w:rPr>
        <w:t>20</w:t>
      </w:r>
      <w:r w:rsidRPr="009E08F4">
        <w:rPr>
          <w:rFonts w:hint="eastAsia"/>
          <w:b/>
        </w:rPr>
        <w:t>bits)</w:t>
      </w:r>
      <w:r w:rsidRPr="009E08F4">
        <w:rPr>
          <w:b/>
        </w:rPr>
        <w:t>,</w:t>
      </w:r>
      <w:r w:rsidR="00D24628">
        <w:rPr>
          <w:b/>
        </w:rPr>
        <w:t xml:space="preserve"> UE-ID can work without problem no matter how</w:t>
      </w:r>
      <w:r w:rsidR="005E576F">
        <w:rPr>
          <w:b/>
        </w:rPr>
        <w:t xml:space="preserve"> many value</w:t>
      </w:r>
      <w:r w:rsidR="00FB14F9">
        <w:rPr>
          <w:b/>
        </w:rPr>
        <w:t>s</w:t>
      </w:r>
      <w:r w:rsidR="005E576F">
        <w:rPr>
          <w:b/>
        </w:rPr>
        <w:t xml:space="preserve"> of X that RAN2 need</w:t>
      </w:r>
      <w:r w:rsidR="001C3B65">
        <w:rPr>
          <w:b/>
        </w:rPr>
        <w:t>s</w:t>
      </w:r>
      <w:r w:rsidR="005E576F">
        <w:rPr>
          <w:b/>
        </w:rPr>
        <w:t xml:space="preserve"> </w:t>
      </w:r>
      <w:r w:rsidR="005E576F">
        <w:rPr>
          <w:rFonts w:hint="eastAsia"/>
          <w:b/>
        </w:rPr>
        <w:t>for</w:t>
      </w:r>
      <w:r w:rsidR="005E576F">
        <w:rPr>
          <w:b/>
        </w:rPr>
        <w:t xml:space="preserve"> </w:t>
      </w:r>
      <w:r w:rsidR="005E576F">
        <w:rPr>
          <w:rFonts w:hint="eastAsia"/>
          <w:b/>
        </w:rPr>
        <w:t>different</w:t>
      </w:r>
      <w:r w:rsidR="005E576F">
        <w:rPr>
          <w:b/>
        </w:rPr>
        <w:t xml:space="preserve"> </w:t>
      </w:r>
      <w:r w:rsidR="005E576F">
        <w:rPr>
          <w:rFonts w:hint="eastAsia"/>
          <w:b/>
        </w:rPr>
        <w:t>case</w:t>
      </w:r>
      <w:r w:rsidR="005E576F">
        <w:rPr>
          <w:b/>
        </w:rPr>
        <w:t>.</w:t>
      </w:r>
    </w:p>
    <w:p w14:paraId="5503650F" w14:textId="28228563" w:rsidR="009A0918" w:rsidRDefault="00A11B35" w:rsidP="00750775">
      <w:pPr>
        <w:pStyle w:val="1"/>
        <w:numPr>
          <w:ilvl w:val="0"/>
          <w:numId w:val="0"/>
        </w:numPr>
      </w:pPr>
      <w:r>
        <w:t xml:space="preserve">3 </w:t>
      </w:r>
      <w:r>
        <w:rPr>
          <w:rFonts w:hint="eastAsia"/>
        </w:rPr>
        <w:t>Conclusions</w:t>
      </w:r>
    </w:p>
    <w:p w14:paraId="4F7C66B1" w14:textId="77777777" w:rsidR="004F6476" w:rsidRDefault="004F6476" w:rsidP="004F6476">
      <w:pPr>
        <w:rPr>
          <w:b/>
        </w:rPr>
      </w:pPr>
      <w:r>
        <w:rPr>
          <w:b/>
        </w:rPr>
        <w:t>P</w:t>
      </w:r>
      <w:r>
        <w:rPr>
          <w:rFonts w:hint="eastAsia"/>
          <w:b/>
        </w:rPr>
        <w:t>roposal</w:t>
      </w:r>
      <w:r>
        <w:rPr>
          <w:b/>
        </w:rPr>
        <w:t xml:space="preserve">-1: </w:t>
      </w:r>
      <w:r w:rsidRPr="00150C74">
        <w:rPr>
          <w:rFonts w:hint="eastAsia"/>
          <w:b/>
        </w:rPr>
        <w:t>new</w:t>
      </w:r>
      <w:r w:rsidRPr="00150C74">
        <w:rPr>
          <w:b/>
        </w:rPr>
        <w:t xml:space="preserve"> </w:t>
      </w:r>
      <w:r w:rsidRPr="00150C74">
        <w:rPr>
          <w:rFonts w:hint="eastAsia"/>
          <w:b/>
        </w:rPr>
        <w:t>extended</w:t>
      </w:r>
      <w:r w:rsidRPr="00150C74">
        <w:rPr>
          <w:b/>
        </w:rPr>
        <w:t xml:space="preserve"> UE </w:t>
      </w:r>
      <w:r w:rsidRPr="00150C74">
        <w:rPr>
          <w:rFonts w:hint="eastAsia"/>
          <w:b/>
        </w:rPr>
        <w:t>identity</w:t>
      </w:r>
      <w:r w:rsidRPr="00150C74">
        <w:rPr>
          <w:b/>
        </w:rPr>
        <w:t xml:space="preserve"> </w:t>
      </w:r>
      <w:r w:rsidRPr="00150C74">
        <w:rPr>
          <w:rFonts w:hint="eastAsia"/>
          <w:b/>
        </w:rPr>
        <w:t>index</w:t>
      </w:r>
      <w:r w:rsidRPr="00150C74">
        <w:rPr>
          <w:b/>
        </w:rPr>
        <w:t xml:space="preserve"> </w:t>
      </w:r>
      <w:r w:rsidRPr="00150C74">
        <w:rPr>
          <w:rFonts w:hint="eastAsia"/>
          <w:b/>
        </w:rPr>
        <w:t>value</w:t>
      </w:r>
      <w:r>
        <w:rPr>
          <w:b/>
        </w:rPr>
        <w:t xml:space="preserve"> </w:t>
      </w:r>
      <w:r>
        <w:rPr>
          <w:rFonts w:hint="eastAsia"/>
          <w:b/>
        </w:rPr>
        <w:t>with</w:t>
      </w:r>
      <w:r>
        <w:rPr>
          <w:b/>
        </w:rPr>
        <w:t xml:space="preserve"> 20 </w:t>
      </w:r>
      <w:r>
        <w:rPr>
          <w:rFonts w:hint="eastAsia"/>
          <w:b/>
        </w:rPr>
        <w:t>bits</w:t>
      </w:r>
      <w:r w:rsidRPr="00150C74">
        <w:rPr>
          <w:b/>
        </w:rPr>
        <w:t xml:space="preserve"> </w:t>
      </w:r>
      <w:r>
        <w:rPr>
          <w:rFonts w:hint="eastAsia"/>
          <w:b/>
        </w:rPr>
        <w:t>is</w:t>
      </w:r>
      <w:r>
        <w:rPr>
          <w:b/>
        </w:rPr>
        <w:t xml:space="preserve"> </w:t>
      </w:r>
      <w:r w:rsidRPr="00150C74">
        <w:rPr>
          <w:rFonts w:hint="eastAsia"/>
          <w:b/>
        </w:rPr>
        <w:t>introduced</w:t>
      </w:r>
      <w:r>
        <w:rPr>
          <w:b/>
        </w:rPr>
        <w:t>.</w:t>
      </w:r>
    </w:p>
    <w:p w14:paraId="727C7A47" w14:textId="77777777" w:rsidR="004F6476" w:rsidRDefault="004F6476" w:rsidP="004F6476">
      <w:pPr>
        <w:rPr>
          <w:b/>
        </w:rPr>
      </w:pPr>
      <w:r>
        <w:rPr>
          <w:b/>
        </w:rPr>
        <w:t>P</w:t>
      </w:r>
      <w:r>
        <w:rPr>
          <w:rFonts w:hint="eastAsia"/>
          <w:b/>
        </w:rPr>
        <w:t>roposal</w:t>
      </w:r>
      <w:r>
        <w:rPr>
          <w:b/>
        </w:rPr>
        <w:t>-1</w:t>
      </w:r>
      <w:r>
        <w:rPr>
          <w:rFonts w:hint="eastAsia"/>
          <w:b/>
        </w:rPr>
        <w:t>a</w:t>
      </w:r>
      <w:r>
        <w:rPr>
          <w:b/>
        </w:rPr>
        <w:t xml:space="preserve">: </w:t>
      </w:r>
      <w:r>
        <w:rPr>
          <w:rFonts w:hint="eastAsia"/>
          <w:b/>
        </w:rPr>
        <w:t>the</w:t>
      </w:r>
      <w:r>
        <w:rPr>
          <w:b/>
        </w:rPr>
        <w:t xml:space="preserve"> </w:t>
      </w:r>
      <w:r>
        <w:rPr>
          <w:rFonts w:hint="eastAsia"/>
          <w:b/>
        </w:rPr>
        <w:t>new</w:t>
      </w:r>
      <w:r>
        <w:rPr>
          <w:b/>
        </w:rPr>
        <w:t xml:space="preserve"> </w:t>
      </w:r>
      <w:r>
        <w:rPr>
          <w:rFonts w:hint="eastAsia"/>
          <w:b/>
        </w:rPr>
        <w:t>extended</w:t>
      </w:r>
      <w:r>
        <w:rPr>
          <w:b/>
        </w:rPr>
        <w:t xml:space="preserve"> UE </w:t>
      </w:r>
      <w:r>
        <w:rPr>
          <w:rFonts w:hint="eastAsia"/>
          <w:b/>
        </w:rPr>
        <w:t>identit</w:t>
      </w:r>
      <w:bookmarkStart w:id="2" w:name="_GoBack"/>
      <w:bookmarkEnd w:id="2"/>
      <w:r>
        <w:rPr>
          <w:rFonts w:hint="eastAsia"/>
          <w:b/>
        </w:rPr>
        <w:t>y</w:t>
      </w:r>
      <w:r>
        <w:rPr>
          <w:b/>
        </w:rPr>
        <w:t xml:space="preserve"> </w:t>
      </w:r>
      <w:r>
        <w:rPr>
          <w:rFonts w:hint="eastAsia"/>
          <w:b/>
        </w:rPr>
        <w:t>index</w:t>
      </w:r>
      <w:r>
        <w:rPr>
          <w:b/>
        </w:rPr>
        <w:t xml:space="preserve"> </w:t>
      </w:r>
      <w:r>
        <w:rPr>
          <w:rFonts w:hint="eastAsia"/>
          <w:b/>
        </w:rPr>
        <w:t>value</w:t>
      </w:r>
      <w:r>
        <w:rPr>
          <w:b/>
        </w:rPr>
        <w:t xml:space="preserve"> </w:t>
      </w:r>
      <w:r>
        <w:rPr>
          <w:rFonts w:hint="eastAsia"/>
          <w:b/>
        </w:rPr>
        <w:t>with</w:t>
      </w:r>
      <w:r>
        <w:rPr>
          <w:b/>
        </w:rPr>
        <w:t xml:space="preserve"> 20</w:t>
      </w:r>
      <w:r>
        <w:rPr>
          <w:rFonts w:hint="eastAsia"/>
          <w:b/>
        </w:rPr>
        <w:t>bits</w:t>
      </w:r>
      <w:r>
        <w:rPr>
          <w:b/>
        </w:rPr>
        <w:t xml:space="preserve"> </w:t>
      </w:r>
      <w:r>
        <w:rPr>
          <w:rFonts w:hint="eastAsia"/>
          <w:b/>
        </w:rPr>
        <w:t>is</w:t>
      </w:r>
      <w:r>
        <w:rPr>
          <w:b/>
        </w:rPr>
        <w:t xml:space="preserve"> </w:t>
      </w:r>
      <w:r>
        <w:rPr>
          <w:rFonts w:hint="eastAsia"/>
          <w:b/>
        </w:rPr>
        <w:t>included</w:t>
      </w:r>
      <w:r>
        <w:rPr>
          <w:b/>
        </w:rPr>
        <w:t xml:space="preserve"> </w:t>
      </w:r>
      <w:r>
        <w:rPr>
          <w:rFonts w:hint="eastAsia"/>
          <w:b/>
        </w:rPr>
        <w:t>in</w:t>
      </w:r>
      <w:r>
        <w:rPr>
          <w:b/>
        </w:rPr>
        <w:t xml:space="preserve"> </w:t>
      </w:r>
      <w:r w:rsidRPr="008A32AE">
        <w:rPr>
          <w:b/>
        </w:rPr>
        <w:t>Core Network Assistance Information for RRC INACTIVE</w:t>
      </w:r>
      <w:r>
        <w:rPr>
          <w:b/>
        </w:rPr>
        <w:t xml:space="preserve"> IE, </w:t>
      </w:r>
      <w:r w:rsidRPr="008A32AE">
        <w:rPr>
          <w:b/>
        </w:rPr>
        <w:t>RAN PAGING</w:t>
      </w:r>
      <w:r>
        <w:rPr>
          <w:b/>
        </w:rPr>
        <w:t xml:space="preserve"> </w:t>
      </w:r>
      <w:r>
        <w:rPr>
          <w:rFonts w:hint="eastAsia"/>
          <w:b/>
        </w:rPr>
        <w:t>message</w:t>
      </w:r>
      <w:r>
        <w:rPr>
          <w:b/>
        </w:rPr>
        <w:t xml:space="preserve"> </w:t>
      </w:r>
      <w:r>
        <w:rPr>
          <w:rFonts w:hint="eastAsia"/>
          <w:b/>
        </w:rPr>
        <w:t>and</w:t>
      </w:r>
      <w:r>
        <w:rPr>
          <w:b/>
        </w:rPr>
        <w:t xml:space="preserve"> F1AP PAGING </w:t>
      </w:r>
      <w:r>
        <w:rPr>
          <w:rFonts w:hint="eastAsia"/>
          <w:b/>
        </w:rPr>
        <w:t>message</w:t>
      </w:r>
      <w:r>
        <w:rPr>
          <w:b/>
        </w:rPr>
        <w:t>.</w:t>
      </w:r>
    </w:p>
    <w:p w14:paraId="2C6BD7CD" w14:textId="77777777" w:rsidR="004F6476" w:rsidRPr="009E08F4" w:rsidRDefault="004F6476" w:rsidP="004F6476">
      <w:pPr>
        <w:rPr>
          <w:b/>
        </w:rPr>
      </w:pPr>
      <w:r w:rsidRPr="009E08F4">
        <w:rPr>
          <w:b/>
        </w:rPr>
        <w:t>P</w:t>
      </w:r>
      <w:r w:rsidRPr="009E08F4">
        <w:rPr>
          <w:rFonts w:hint="eastAsia"/>
          <w:b/>
        </w:rPr>
        <w:t>roposal</w:t>
      </w:r>
      <w:r w:rsidRPr="009E08F4">
        <w:rPr>
          <w:b/>
        </w:rPr>
        <w:t>-2: S</w:t>
      </w:r>
      <w:r w:rsidRPr="009E08F4">
        <w:rPr>
          <w:rFonts w:hint="eastAsia"/>
          <w:b/>
        </w:rPr>
        <w:t>end</w:t>
      </w:r>
      <w:r w:rsidRPr="009E08F4">
        <w:rPr>
          <w:b/>
        </w:rPr>
        <w:t xml:space="preserve"> </w:t>
      </w:r>
      <w:r w:rsidRPr="009E08F4">
        <w:rPr>
          <w:rFonts w:hint="eastAsia"/>
          <w:b/>
        </w:rPr>
        <w:t>reply</w:t>
      </w:r>
      <w:r w:rsidRPr="009E08F4">
        <w:rPr>
          <w:b/>
        </w:rPr>
        <w:t xml:space="preserve"> LS </w:t>
      </w:r>
      <w:r w:rsidRPr="009E08F4">
        <w:rPr>
          <w:rFonts w:hint="eastAsia"/>
          <w:b/>
        </w:rPr>
        <w:t>to</w:t>
      </w:r>
      <w:r w:rsidRPr="009E08F4">
        <w:rPr>
          <w:b/>
        </w:rPr>
        <w:t xml:space="preserve"> RAN2, </w:t>
      </w:r>
      <w:r w:rsidRPr="009E08F4">
        <w:rPr>
          <w:rFonts w:hint="eastAsia"/>
          <w:b/>
        </w:rPr>
        <w:t>inform</w:t>
      </w:r>
      <w:r w:rsidRPr="009E08F4">
        <w:rPr>
          <w:b/>
        </w:rPr>
        <w:t xml:space="preserve"> RAN2 </w:t>
      </w:r>
      <w:r w:rsidRPr="009E08F4">
        <w:rPr>
          <w:rFonts w:hint="eastAsia"/>
          <w:b/>
        </w:rPr>
        <w:t>of</w:t>
      </w:r>
      <w:r w:rsidRPr="009E08F4">
        <w:rPr>
          <w:b/>
        </w:rPr>
        <w:t xml:space="preserve"> </w:t>
      </w:r>
      <w:r>
        <w:rPr>
          <w:b/>
        </w:rPr>
        <w:t xml:space="preserve">RAN3 </w:t>
      </w:r>
      <w:r w:rsidRPr="009E08F4">
        <w:rPr>
          <w:rFonts w:hint="eastAsia"/>
          <w:b/>
        </w:rPr>
        <w:t>agreement</w:t>
      </w:r>
      <w:r w:rsidRPr="009E08F4">
        <w:rPr>
          <w:b/>
        </w:rPr>
        <w:t xml:space="preserve"> </w:t>
      </w:r>
      <w:r w:rsidRPr="009E08F4">
        <w:rPr>
          <w:rFonts w:hint="eastAsia"/>
          <w:b/>
        </w:rPr>
        <w:t>and</w:t>
      </w:r>
      <w:r w:rsidRPr="009E08F4">
        <w:rPr>
          <w:b/>
        </w:rPr>
        <w:t xml:space="preserve"> </w:t>
      </w:r>
      <w:r w:rsidRPr="009E08F4">
        <w:rPr>
          <w:rFonts w:hint="eastAsia"/>
          <w:b/>
        </w:rPr>
        <w:t>value</w:t>
      </w:r>
      <w:r w:rsidRPr="009E08F4">
        <w:rPr>
          <w:b/>
        </w:rPr>
        <w:t xml:space="preserve"> X </w:t>
      </w:r>
      <w:r>
        <w:rPr>
          <w:rFonts w:hint="eastAsia"/>
          <w:b/>
        </w:rPr>
        <w:t>limitation</w:t>
      </w:r>
      <w:r>
        <w:rPr>
          <w:b/>
        </w:rPr>
        <w:t xml:space="preserve">, </w:t>
      </w:r>
      <w:r w:rsidRPr="009E08F4">
        <w:rPr>
          <w:b/>
        </w:rPr>
        <w:t xml:space="preserve">i.e., as long as value X is not above 1048576 </w:t>
      </w:r>
      <w:r w:rsidRPr="009E08F4">
        <w:rPr>
          <w:rFonts w:hint="eastAsia"/>
          <w:b/>
        </w:rPr>
        <w:t>(</w:t>
      </w:r>
      <w:r>
        <w:rPr>
          <w:rFonts w:hint="eastAsia"/>
          <w:b/>
        </w:rPr>
        <w:t>or</w:t>
      </w:r>
      <w:r>
        <w:rPr>
          <w:b/>
        </w:rPr>
        <w:t xml:space="preserve"> </w:t>
      </w:r>
      <w:r w:rsidRPr="009E08F4">
        <w:rPr>
          <w:b/>
        </w:rPr>
        <w:t>20</w:t>
      </w:r>
      <w:r w:rsidRPr="009E08F4">
        <w:rPr>
          <w:rFonts w:hint="eastAsia"/>
          <w:b/>
        </w:rPr>
        <w:t>bits)</w:t>
      </w:r>
      <w:r w:rsidRPr="009E08F4">
        <w:rPr>
          <w:b/>
        </w:rPr>
        <w:t>,</w:t>
      </w:r>
      <w:r>
        <w:rPr>
          <w:b/>
        </w:rPr>
        <w:t xml:space="preserve"> UE-ID can work without problem no matter how many values of X that RAN2 needs </w:t>
      </w:r>
      <w:r>
        <w:rPr>
          <w:rFonts w:hint="eastAsia"/>
          <w:b/>
        </w:rPr>
        <w:t>for</w:t>
      </w:r>
      <w:r>
        <w:rPr>
          <w:b/>
        </w:rPr>
        <w:t xml:space="preserve"> </w:t>
      </w:r>
      <w:r>
        <w:rPr>
          <w:rFonts w:hint="eastAsia"/>
          <w:b/>
        </w:rPr>
        <w:t>different</w:t>
      </w:r>
      <w:r>
        <w:rPr>
          <w:b/>
        </w:rPr>
        <w:t xml:space="preserve"> </w:t>
      </w:r>
      <w:r>
        <w:rPr>
          <w:rFonts w:hint="eastAsia"/>
          <w:b/>
        </w:rPr>
        <w:t>case</w:t>
      </w:r>
      <w:r>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C6C72" w14:textId="77777777" w:rsidR="004C7A0C" w:rsidRDefault="004C7A0C" w:rsidP="00855939">
      <w:pPr>
        <w:spacing w:after="0" w:line="240" w:lineRule="auto"/>
      </w:pPr>
      <w:r>
        <w:separator/>
      </w:r>
    </w:p>
  </w:endnote>
  <w:endnote w:type="continuationSeparator" w:id="0">
    <w:p w14:paraId="2A1E8E9E" w14:textId="77777777" w:rsidR="004C7A0C" w:rsidRDefault="004C7A0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7D44F" w14:textId="77777777" w:rsidR="004C7A0C" w:rsidRDefault="004C7A0C" w:rsidP="00855939">
      <w:pPr>
        <w:spacing w:after="0" w:line="240" w:lineRule="auto"/>
      </w:pPr>
      <w:r>
        <w:separator/>
      </w:r>
    </w:p>
  </w:footnote>
  <w:footnote w:type="continuationSeparator" w:id="0">
    <w:p w14:paraId="5E19D68B" w14:textId="77777777" w:rsidR="004C7A0C" w:rsidRDefault="004C7A0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BEF"/>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639"/>
    <w:rsid w:val="0000789B"/>
    <w:rsid w:val="000100E8"/>
    <w:rsid w:val="000101D6"/>
    <w:rsid w:val="000122B6"/>
    <w:rsid w:val="00012943"/>
    <w:rsid w:val="000134A8"/>
    <w:rsid w:val="00013823"/>
    <w:rsid w:val="000142C3"/>
    <w:rsid w:val="000144D5"/>
    <w:rsid w:val="00014F08"/>
    <w:rsid w:val="0001565B"/>
    <w:rsid w:val="00015864"/>
    <w:rsid w:val="00015B22"/>
    <w:rsid w:val="00016345"/>
    <w:rsid w:val="00016F21"/>
    <w:rsid w:val="00021281"/>
    <w:rsid w:val="00021A73"/>
    <w:rsid w:val="000223E6"/>
    <w:rsid w:val="000231BE"/>
    <w:rsid w:val="0002390C"/>
    <w:rsid w:val="000239A0"/>
    <w:rsid w:val="00023B48"/>
    <w:rsid w:val="00023C39"/>
    <w:rsid w:val="00024B44"/>
    <w:rsid w:val="000252E8"/>
    <w:rsid w:val="0002798F"/>
    <w:rsid w:val="00027C25"/>
    <w:rsid w:val="00031510"/>
    <w:rsid w:val="00031745"/>
    <w:rsid w:val="0003310C"/>
    <w:rsid w:val="0003345D"/>
    <w:rsid w:val="000345AE"/>
    <w:rsid w:val="00034666"/>
    <w:rsid w:val="00034CD1"/>
    <w:rsid w:val="00034DCB"/>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5EEE"/>
    <w:rsid w:val="000665AC"/>
    <w:rsid w:val="00066C81"/>
    <w:rsid w:val="00066CB2"/>
    <w:rsid w:val="000676F9"/>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0E53"/>
    <w:rsid w:val="00081010"/>
    <w:rsid w:val="00081149"/>
    <w:rsid w:val="00081170"/>
    <w:rsid w:val="0008183E"/>
    <w:rsid w:val="00081C85"/>
    <w:rsid w:val="00082304"/>
    <w:rsid w:val="00083433"/>
    <w:rsid w:val="00083A0C"/>
    <w:rsid w:val="000842C9"/>
    <w:rsid w:val="00084551"/>
    <w:rsid w:val="00084D6A"/>
    <w:rsid w:val="00085742"/>
    <w:rsid w:val="000860A6"/>
    <w:rsid w:val="00086D2F"/>
    <w:rsid w:val="00087615"/>
    <w:rsid w:val="00087A73"/>
    <w:rsid w:val="0009142D"/>
    <w:rsid w:val="00091437"/>
    <w:rsid w:val="00091D5D"/>
    <w:rsid w:val="000930AF"/>
    <w:rsid w:val="00093C5F"/>
    <w:rsid w:val="00094191"/>
    <w:rsid w:val="00094CC8"/>
    <w:rsid w:val="00094E37"/>
    <w:rsid w:val="00094EB2"/>
    <w:rsid w:val="00095829"/>
    <w:rsid w:val="00096B9E"/>
    <w:rsid w:val="00096E27"/>
    <w:rsid w:val="00097203"/>
    <w:rsid w:val="00097E15"/>
    <w:rsid w:val="000A024A"/>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58ED"/>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1FA"/>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8DE"/>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3D2C"/>
    <w:rsid w:val="0010443B"/>
    <w:rsid w:val="001049AF"/>
    <w:rsid w:val="00104F1C"/>
    <w:rsid w:val="00105B38"/>
    <w:rsid w:val="001064DB"/>
    <w:rsid w:val="00106E48"/>
    <w:rsid w:val="00107682"/>
    <w:rsid w:val="00107BC7"/>
    <w:rsid w:val="00110994"/>
    <w:rsid w:val="00110C07"/>
    <w:rsid w:val="00110DF1"/>
    <w:rsid w:val="00111D6F"/>
    <w:rsid w:val="001128C9"/>
    <w:rsid w:val="00113C68"/>
    <w:rsid w:val="00113F85"/>
    <w:rsid w:val="00115929"/>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5F4"/>
    <w:rsid w:val="00126B32"/>
    <w:rsid w:val="00127B31"/>
    <w:rsid w:val="00127EAA"/>
    <w:rsid w:val="00130F1F"/>
    <w:rsid w:val="00132631"/>
    <w:rsid w:val="00132D47"/>
    <w:rsid w:val="00133059"/>
    <w:rsid w:val="0013339E"/>
    <w:rsid w:val="00134553"/>
    <w:rsid w:val="00134CF6"/>
    <w:rsid w:val="00135253"/>
    <w:rsid w:val="0013529E"/>
    <w:rsid w:val="00135560"/>
    <w:rsid w:val="00136082"/>
    <w:rsid w:val="00136579"/>
    <w:rsid w:val="00136DD7"/>
    <w:rsid w:val="001377A0"/>
    <w:rsid w:val="00140841"/>
    <w:rsid w:val="00141E7D"/>
    <w:rsid w:val="001421B0"/>
    <w:rsid w:val="00142D59"/>
    <w:rsid w:val="00144A4F"/>
    <w:rsid w:val="00144AD3"/>
    <w:rsid w:val="00145312"/>
    <w:rsid w:val="00145533"/>
    <w:rsid w:val="00147A9E"/>
    <w:rsid w:val="00150C74"/>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9DD"/>
    <w:rsid w:val="00175C0A"/>
    <w:rsid w:val="0017675A"/>
    <w:rsid w:val="001767F8"/>
    <w:rsid w:val="00176D84"/>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38"/>
    <w:rsid w:val="00184A4F"/>
    <w:rsid w:val="00184AE1"/>
    <w:rsid w:val="00185B15"/>
    <w:rsid w:val="00186157"/>
    <w:rsid w:val="001869B2"/>
    <w:rsid w:val="001871DA"/>
    <w:rsid w:val="001900F1"/>
    <w:rsid w:val="0019065D"/>
    <w:rsid w:val="00190F8E"/>
    <w:rsid w:val="001918C8"/>
    <w:rsid w:val="001918FA"/>
    <w:rsid w:val="00191BDE"/>
    <w:rsid w:val="00191E30"/>
    <w:rsid w:val="0019301A"/>
    <w:rsid w:val="001931BB"/>
    <w:rsid w:val="001935AD"/>
    <w:rsid w:val="001936FD"/>
    <w:rsid w:val="00193A39"/>
    <w:rsid w:val="00193FFF"/>
    <w:rsid w:val="0019401C"/>
    <w:rsid w:val="00194490"/>
    <w:rsid w:val="0019469A"/>
    <w:rsid w:val="00195ECA"/>
    <w:rsid w:val="00196C06"/>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81F"/>
    <w:rsid w:val="001A7FD6"/>
    <w:rsid w:val="001B0071"/>
    <w:rsid w:val="001B04D7"/>
    <w:rsid w:val="001B1750"/>
    <w:rsid w:val="001B2639"/>
    <w:rsid w:val="001B2684"/>
    <w:rsid w:val="001B2689"/>
    <w:rsid w:val="001B31C8"/>
    <w:rsid w:val="001B3950"/>
    <w:rsid w:val="001B3D9D"/>
    <w:rsid w:val="001B41A3"/>
    <w:rsid w:val="001B42BA"/>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3B65"/>
    <w:rsid w:val="001C3C33"/>
    <w:rsid w:val="001C4A06"/>
    <w:rsid w:val="001C4BFB"/>
    <w:rsid w:val="001C51CC"/>
    <w:rsid w:val="001C56D4"/>
    <w:rsid w:val="001C60D0"/>
    <w:rsid w:val="001C62E0"/>
    <w:rsid w:val="001C6B3F"/>
    <w:rsid w:val="001C70C3"/>
    <w:rsid w:val="001C712C"/>
    <w:rsid w:val="001C728A"/>
    <w:rsid w:val="001C748D"/>
    <w:rsid w:val="001D1611"/>
    <w:rsid w:val="001D18C1"/>
    <w:rsid w:val="001D398E"/>
    <w:rsid w:val="001D3AE2"/>
    <w:rsid w:val="001D52E6"/>
    <w:rsid w:val="001D5949"/>
    <w:rsid w:val="001D5D4E"/>
    <w:rsid w:val="001D69F8"/>
    <w:rsid w:val="001D6A42"/>
    <w:rsid w:val="001D7D04"/>
    <w:rsid w:val="001E07F2"/>
    <w:rsid w:val="001E1863"/>
    <w:rsid w:val="001E18A5"/>
    <w:rsid w:val="001E2B31"/>
    <w:rsid w:val="001E37B1"/>
    <w:rsid w:val="001E3A23"/>
    <w:rsid w:val="001E3FD9"/>
    <w:rsid w:val="001E4146"/>
    <w:rsid w:val="001E4315"/>
    <w:rsid w:val="001E435C"/>
    <w:rsid w:val="001E4BA3"/>
    <w:rsid w:val="001E4C11"/>
    <w:rsid w:val="001E5459"/>
    <w:rsid w:val="001E7041"/>
    <w:rsid w:val="001E7826"/>
    <w:rsid w:val="001E7D8F"/>
    <w:rsid w:val="001F0CB5"/>
    <w:rsid w:val="001F1950"/>
    <w:rsid w:val="001F1A87"/>
    <w:rsid w:val="001F2FF5"/>
    <w:rsid w:val="001F32B3"/>
    <w:rsid w:val="001F3A79"/>
    <w:rsid w:val="001F3DC8"/>
    <w:rsid w:val="001F4D0F"/>
    <w:rsid w:val="001F5196"/>
    <w:rsid w:val="001F540D"/>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0ED4"/>
    <w:rsid w:val="00211608"/>
    <w:rsid w:val="002132DD"/>
    <w:rsid w:val="002135BD"/>
    <w:rsid w:val="002137A0"/>
    <w:rsid w:val="00213E6E"/>
    <w:rsid w:val="00213FC3"/>
    <w:rsid w:val="002147EA"/>
    <w:rsid w:val="00214AB3"/>
    <w:rsid w:val="00216047"/>
    <w:rsid w:val="00217030"/>
    <w:rsid w:val="0021756F"/>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CA"/>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866"/>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9B7"/>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4A2C"/>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2F00"/>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90F"/>
    <w:rsid w:val="002E49E0"/>
    <w:rsid w:val="002E4DA6"/>
    <w:rsid w:val="002E51A5"/>
    <w:rsid w:val="002E68ED"/>
    <w:rsid w:val="002E6922"/>
    <w:rsid w:val="002F0095"/>
    <w:rsid w:val="002F02FA"/>
    <w:rsid w:val="002F18F6"/>
    <w:rsid w:val="002F1BE6"/>
    <w:rsid w:val="002F1D1F"/>
    <w:rsid w:val="002F20CD"/>
    <w:rsid w:val="002F2715"/>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9B6"/>
    <w:rsid w:val="00300B84"/>
    <w:rsid w:val="00301C38"/>
    <w:rsid w:val="0030268F"/>
    <w:rsid w:val="003030F7"/>
    <w:rsid w:val="00303A3F"/>
    <w:rsid w:val="0030586E"/>
    <w:rsid w:val="00305AA3"/>
    <w:rsid w:val="00305E50"/>
    <w:rsid w:val="003062DF"/>
    <w:rsid w:val="00306470"/>
    <w:rsid w:val="00307D3B"/>
    <w:rsid w:val="00307FDA"/>
    <w:rsid w:val="003100A7"/>
    <w:rsid w:val="003101B5"/>
    <w:rsid w:val="0031047C"/>
    <w:rsid w:val="00310DAF"/>
    <w:rsid w:val="00312A09"/>
    <w:rsid w:val="003131F2"/>
    <w:rsid w:val="00313DDC"/>
    <w:rsid w:val="003143AA"/>
    <w:rsid w:val="00315895"/>
    <w:rsid w:val="0031636C"/>
    <w:rsid w:val="003163AB"/>
    <w:rsid w:val="003168DF"/>
    <w:rsid w:val="00317150"/>
    <w:rsid w:val="0031787B"/>
    <w:rsid w:val="00320553"/>
    <w:rsid w:val="00320E44"/>
    <w:rsid w:val="00320F70"/>
    <w:rsid w:val="00322BC7"/>
    <w:rsid w:val="00323132"/>
    <w:rsid w:val="003231C5"/>
    <w:rsid w:val="00323602"/>
    <w:rsid w:val="00323721"/>
    <w:rsid w:val="003240A8"/>
    <w:rsid w:val="00324276"/>
    <w:rsid w:val="003243F1"/>
    <w:rsid w:val="0032446C"/>
    <w:rsid w:val="00324A79"/>
    <w:rsid w:val="00325731"/>
    <w:rsid w:val="00325D23"/>
    <w:rsid w:val="00326250"/>
    <w:rsid w:val="00326296"/>
    <w:rsid w:val="00326383"/>
    <w:rsid w:val="0032675C"/>
    <w:rsid w:val="00326D86"/>
    <w:rsid w:val="003278A1"/>
    <w:rsid w:val="0033005F"/>
    <w:rsid w:val="00330670"/>
    <w:rsid w:val="0033156D"/>
    <w:rsid w:val="00331DC5"/>
    <w:rsid w:val="003322D6"/>
    <w:rsid w:val="00332ADD"/>
    <w:rsid w:val="003332E4"/>
    <w:rsid w:val="0033367B"/>
    <w:rsid w:val="00333A96"/>
    <w:rsid w:val="00333ADC"/>
    <w:rsid w:val="00333BF5"/>
    <w:rsid w:val="00333F86"/>
    <w:rsid w:val="003349E3"/>
    <w:rsid w:val="00334DA2"/>
    <w:rsid w:val="00335019"/>
    <w:rsid w:val="00335984"/>
    <w:rsid w:val="00335FD8"/>
    <w:rsid w:val="003370D3"/>
    <w:rsid w:val="0034095C"/>
    <w:rsid w:val="00340BEF"/>
    <w:rsid w:val="00342219"/>
    <w:rsid w:val="003422A2"/>
    <w:rsid w:val="003444D3"/>
    <w:rsid w:val="0034453C"/>
    <w:rsid w:val="003445DF"/>
    <w:rsid w:val="00345011"/>
    <w:rsid w:val="00345AF3"/>
    <w:rsid w:val="0034606D"/>
    <w:rsid w:val="00346146"/>
    <w:rsid w:val="003462F2"/>
    <w:rsid w:val="003465D3"/>
    <w:rsid w:val="0034669D"/>
    <w:rsid w:val="00347F1F"/>
    <w:rsid w:val="0035023D"/>
    <w:rsid w:val="00350F4F"/>
    <w:rsid w:val="003514A0"/>
    <w:rsid w:val="003515B2"/>
    <w:rsid w:val="003517A8"/>
    <w:rsid w:val="0035182A"/>
    <w:rsid w:val="00351CFB"/>
    <w:rsid w:val="00351F53"/>
    <w:rsid w:val="00352FD7"/>
    <w:rsid w:val="00353653"/>
    <w:rsid w:val="00353F3A"/>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54EB"/>
    <w:rsid w:val="0037612D"/>
    <w:rsid w:val="00376271"/>
    <w:rsid w:val="00376324"/>
    <w:rsid w:val="003768D2"/>
    <w:rsid w:val="0037692F"/>
    <w:rsid w:val="00376AF5"/>
    <w:rsid w:val="00376EE4"/>
    <w:rsid w:val="00377CC9"/>
    <w:rsid w:val="00380CEE"/>
    <w:rsid w:val="00380EEA"/>
    <w:rsid w:val="00380FC2"/>
    <w:rsid w:val="003811C0"/>
    <w:rsid w:val="003812B8"/>
    <w:rsid w:val="00381BFB"/>
    <w:rsid w:val="00382BA0"/>
    <w:rsid w:val="003840F0"/>
    <w:rsid w:val="00384820"/>
    <w:rsid w:val="003857DF"/>
    <w:rsid w:val="00385E4C"/>
    <w:rsid w:val="00385EAD"/>
    <w:rsid w:val="00386446"/>
    <w:rsid w:val="00386B64"/>
    <w:rsid w:val="0038774A"/>
    <w:rsid w:val="00387BDC"/>
    <w:rsid w:val="00390333"/>
    <w:rsid w:val="003933BD"/>
    <w:rsid w:val="00393704"/>
    <w:rsid w:val="00393BCD"/>
    <w:rsid w:val="00393D7A"/>
    <w:rsid w:val="003949BD"/>
    <w:rsid w:val="00394A1D"/>
    <w:rsid w:val="00394C4F"/>
    <w:rsid w:val="00394E83"/>
    <w:rsid w:val="003957ED"/>
    <w:rsid w:val="00395B63"/>
    <w:rsid w:val="00395DD8"/>
    <w:rsid w:val="00396086"/>
    <w:rsid w:val="00396378"/>
    <w:rsid w:val="003968DB"/>
    <w:rsid w:val="00396AF7"/>
    <w:rsid w:val="0039745E"/>
    <w:rsid w:val="003978B8"/>
    <w:rsid w:val="003979AB"/>
    <w:rsid w:val="003A0C0C"/>
    <w:rsid w:val="003A16E2"/>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805"/>
    <w:rsid w:val="003B19E4"/>
    <w:rsid w:val="003B2A3B"/>
    <w:rsid w:val="003B360C"/>
    <w:rsid w:val="003B38AF"/>
    <w:rsid w:val="003B3B53"/>
    <w:rsid w:val="003B420E"/>
    <w:rsid w:val="003B5184"/>
    <w:rsid w:val="003B5399"/>
    <w:rsid w:val="003B55EC"/>
    <w:rsid w:val="003B5746"/>
    <w:rsid w:val="003B5819"/>
    <w:rsid w:val="003B5C48"/>
    <w:rsid w:val="003B5D3D"/>
    <w:rsid w:val="003B5FE9"/>
    <w:rsid w:val="003B6007"/>
    <w:rsid w:val="003B6ACB"/>
    <w:rsid w:val="003B706E"/>
    <w:rsid w:val="003B70F0"/>
    <w:rsid w:val="003B7116"/>
    <w:rsid w:val="003B71F0"/>
    <w:rsid w:val="003B7957"/>
    <w:rsid w:val="003B7AB4"/>
    <w:rsid w:val="003C0CC9"/>
    <w:rsid w:val="003C0E43"/>
    <w:rsid w:val="003C131D"/>
    <w:rsid w:val="003C13ED"/>
    <w:rsid w:val="003C172F"/>
    <w:rsid w:val="003C17C1"/>
    <w:rsid w:val="003C1A20"/>
    <w:rsid w:val="003C1EF5"/>
    <w:rsid w:val="003C2090"/>
    <w:rsid w:val="003C3054"/>
    <w:rsid w:val="003C316E"/>
    <w:rsid w:val="003C32A7"/>
    <w:rsid w:val="003C467B"/>
    <w:rsid w:val="003C4697"/>
    <w:rsid w:val="003C486D"/>
    <w:rsid w:val="003C496A"/>
    <w:rsid w:val="003C4D35"/>
    <w:rsid w:val="003C53EB"/>
    <w:rsid w:val="003C5725"/>
    <w:rsid w:val="003C5E23"/>
    <w:rsid w:val="003C6B2E"/>
    <w:rsid w:val="003C727B"/>
    <w:rsid w:val="003C781F"/>
    <w:rsid w:val="003D009F"/>
    <w:rsid w:val="003D17E9"/>
    <w:rsid w:val="003D18EC"/>
    <w:rsid w:val="003D21F1"/>
    <w:rsid w:val="003D321E"/>
    <w:rsid w:val="003D4B4B"/>
    <w:rsid w:val="003D4BCA"/>
    <w:rsid w:val="003D4FE6"/>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2CA5"/>
    <w:rsid w:val="003F4016"/>
    <w:rsid w:val="003F5563"/>
    <w:rsid w:val="003F5847"/>
    <w:rsid w:val="003F5FF7"/>
    <w:rsid w:val="003F66A0"/>
    <w:rsid w:val="003F7A73"/>
    <w:rsid w:val="003F7E74"/>
    <w:rsid w:val="00400E74"/>
    <w:rsid w:val="004012DE"/>
    <w:rsid w:val="004020C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7EC"/>
    <w:rsid w:val="004119BE"/>
    <w:rsid w:val="00411B31"/>
    <w:rsid w:val="00411DBE"/>
    <w:rsid w:val="0041290F"/>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3E8B"/>
    <w:rsid w:val="00424D31"/>
    <w:rsid w:val="0042559B"/>
    <w:rsid w:val="00425829"/>
    <w:rsid w:val="00425A4D"/>
    <w:rsid w:val="00426D7D"/>
    <w:rsid w:val="00427358"/>
    <w:rsid w:val="00427B44"/>
    <w:rsid w:val="00427B82"/>
    <w:rsid w:val="00430516"/>
    <w:rsid w:val="00431FAC"/>
    <w:rsid w:val="004322E2"/>
    <w:rsid w:val="00432572"/>
    <w:rsid w:val="004325CF"/>
    <w:rsid w:val="00432F3C"/>
    <w:rsid w:val="004354D3"/>
    <w:rsid w:val="00435589"/>
    <w:rsid w:val="00435BB8"/>
    <w:rsid w:val="0043621A"/>
    <w:rsid w:val="00436313"/>
    <w:rsid w:val="0043683F"/>
    <w:rsid w:val="00436A6A"/>
    <w:rsid w:val="0043798E"/>
    <w:rsid w:val="00437B78"/>
    <w:rsid w:val="0044043D"/>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7AD"/>
    <w:rsid w:val="00493C29"/>
    <w:rsid w:val="00493CD7"/>
    <w:rsid w:val="00494525"/>
    <w:rsid w:val="00495598"/>
    <w:rsid w:val="00495948"/>
    <w:rsid w:val="004968A2"/>
    <w:rsid w:val="00496BDD"/>
    <w:rsid w:val="00497111"/>
    <w:rsid w:val="004A0B47"/>
    <w:rsid w:val="004A0E14"/>
    <w:rsid w:val="004A0FF2"/>
    <w:rsid w:val="004A16C2"/>
    <w:rsid w:val="004A24C0"/>
    <w:rsid w:val="004A3E30"/>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18F"/>
    <w:rsid w:val="004B6E68"/>
    <w:rsid w:val="004B7528"/>
    <w:rsid w:val="004B78A6"/>
    <w:rsid w:val="004B7FF1"/>
    <w:rsid w:val="004C00E9"/>
    <w:rsid w:val="004C06B1"/>
    <w:rsid w:val="004C1295"/>
    <w:rsid w:val="004C13E2"/>
    <w:rsid w:val="004C23A1"/>
    <w:rsid w:val="004C3C55"/>
    <w:rsid w:val="004C45E5"/>
    <w:rsid w:val="004C4E91"/>
    <w:rsid w:val="004C4F3C"/>
    <w:rsid w:val="004C54A7"/>
    <w:rsid w:val="004C5EA4"/>
    <w:rsid w:val="004C63AA"/>
    <w:rsid w:val="004C6BB2"/>
    <w:rsid w:val="004C6D46"/>
    <w:rsid w:val="004C6DF2"/>
    <w:rsid w:val="004C7A0C"/>
    <w:rsid w:val="004D01EE"/>
    <w:rsid w:val="004D0F81"/>
    <w:rsid w:val="004D2D8F"/>
    <w:rsid w:val="004D3CCF"/>
    <w:rsid w:val="004D47BD"/>
    <w:rsid w:val="004D5D84"/>
    <w:rsid w:val="004D6A0C"/>
    <w:rsid w:val="004D762D"/>
    <w:rsid w:val="004D76B8"/>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7CE"/>
    <w:rsid w:val="004F50E6"/>
    <w:rsid w:val="004F5B7F"/>
    <w:rsid w:val="004F6476"/>
    <w:rsid w:val="004F66DD"/>
    <w:rsid w:val="004F7472"/>
    <w:rsid w:val="004F76D2"/>
    <w:rsid w:val="004F7813"/>
    <w:rsid w:val="004F7AD4"/>
    <w:rsid w:val="004F7BE0"/>
    <w:rsid w:val="00500145"/>
    <w:rsid w:val="005007AD"/>
    <w:rsid w:val="005007ED"/>
    <w:rsid w:val="00500CFB"/>
    <w:rsid w:val="00500D75"/>
    <w:rsid w:val="00501B4A"/>
    <w:rsid w:val="00501C17"/>
    <w:rsid w:val="00502098"/>
    <w:rsid w:val="00502E0B"/>
    <w:rsid w:val="00502E0D"/>
    <w:rsid w:val="00502EDF"/>
    <w:rsid w:val="005038B4"/>
    <w:rsid w:val="00503BE9"/>
    <w:rsid w:val="00503DA1"/>
    <w:rsid w:val="00503E35"/>
    <w:rsid w:val="00503F27"/>
    <w:rsid w:val="00505273"/>
    <w:rsid w:val="005052E2"/>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49F"/>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416E"/>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91A"/>
    <w:rsid w:val="00550DB5"/>
    <w:rsid w:val="00551198"/>
    <w:rsid w:val="00551504"/>
    <w:rsid w:val="00551A5B"/>
    <w:rsid w:val="00552CB6"/>
    <w:rsid w:val="00554609"/>
    <w:rsid w:val="00554AFD"/>
    <w:rsid w:val="0055651A"/>
    <w:rsid w:val="00560182"/>
    <w:rsid w:val="005607B1"/>
    <w:rsid w:val="00560BCB"/>
    <w:rsid w:val="00561224"/>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EDE"/>
    <w:rsid w:val="00572FB7"/>
    <w:rsid w:val="0057420A"/>
    <w:rsid w:val="0057424D"/>
    <w:rsid w:val="00574AA3"/>
    <w:rsid w:val="005764E7"/>
    <w:rsid w:val="00577E78"/>
    <w:rsid w:val="00580731"/>
    <w:rsid w:val="00580D95"/>
    <w:rsid w:val="00581107"/>
    <w:rsid w:val="00581503"/>
    <w:rsid w:val="00581D6B"/>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795"/>
    <w:rsid w:val="005A28C0"/>
    <w:rsid w:val="005A2995"/>
    <w:rsid w:val="005A2AFD"/>
    <w:rsid w:val="005A30B6"/>
    <w:rsid w:val="005A3226"/>
    <w:rsid w:val="005A3307"/>
    <w:rsid w:val="005A390C"/>
    <w:rsid w:val="005A3AA1"/>
    <w:rsid w:val="005A3B1D"/>
    <w:rsid w:val="005A48EE"/>
    <w:rsid w:val="005A5616"/>
    <w:rsid w:val="005A60CC"/>
    <w:rsid w:val="005A6699"/>
    <w:rsid w:val="005A6D9A"/>
    <w:rsid w:val="005A723A"/>
    <w:rsid w:val="005A72E3"/>
    <w:rsid w:val="005B07E7"/>
    <w:rsid w:val="005B1D78"/>
    <w:rsid w:val="005B1E86"/>
    <w:rsid w:val="005B21F3"/>
    <w:rsid w:val="005B25EC"/>
    <w:rsid w:val="005B2C28"/>
    <w:rsid w:val="005B3A7E"/>
    <w:rsid w:val="005B3FC7"/>
    <w:rsid w:val="005B3FCC"/>
    <w:rsid w:val="005B4520"/>
    <w:rsid w:val="005B4BF5"/>
    <w:rsid w:val="005B4DBA"/>
    <w:rsid w:val="005B4EBC"/>
    <w:rsid w:val="005B51DB"/>
    <w:rsid w:val="005B52EC"/>
    <w:rsid w:val="005B5770"/>
    <w:rsid w:val="005B57C7"/>
    <w:rsid w:val="005B5A81"/>
    <w:rsid w:val="005B62C7"/>
    <w:rsid w:val="005B6359"/>
    <w:rsid w:val="005B6D10"/>
    <w:rsid w:val="005C0046"/>
    <w:rsid w:val="005C0DB3"/>
    <w:rsid w:val="005C13B9"/>
    <w:rsid w:val="005C14C7"/>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894"/>
    <w:rsid w:val="005E4A98"/>
    <w:rsid w:val="005E576F"/>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501"/>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271"/>
    <w:rsid w:val="00615CF4"/>
    <w:rsid w:val="00616B81"/>
    <w:rsid w:val="0061742E"/>
    <w:rsid w:val="00617EF6"/>
    <w:rsid w:val="006226D1"/>
    <w:rsid w:val="00622786"/>
    <w:rsid w:val="00622802"/>
    <w:rsid w:val="0062281F"/>
    <w:rsid w:val="00622AD2"/>
    <w:rsid w:val="00623173"/>
    <w:rsid w:val="0062365B"/>
    <w:rsid w:val="0062470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4FE"/>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282"/>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166C"/>
    <w:rsid w:val="00671C7A"/>
    <w:rsid w:val="0067281F"/>
    <w:rsid w:val="00673066"/>
    <w:rsid w:val="00673334"/>
    <w:rsid w:val="006739D5"/>
    <w:rsid w:val="00674A06"/>
    <w:rsid w:val="00674AB5"/>
    <w:rsid w:val="006752A7"/>
    <w:rsid w:val="006760DE"/>
    <w:rsid w:val="006766FE"/>
    <w:rsid w:val="00676AE3"/>
    <w:rsid w:val="00676C35"/>
    <w:rsid w:val="00676D19"/>
    <w:rsid w:val="00677D52"/>
    <w:rsid w:val="00681DDD"/>
    <w:rsid w:val="00681F08"/>
    <w:rsid w:val="00681F63"/>
    <w:rsid w:val="0068253A"/>
    <w:rsid w:val="00682542"/>
    <w:rsid w:val="0068384E"/>
    <w:rsid w:val="006838D9"/>
    <w:rsid w:val="006842E9"/>
    <w:rsid w:val="0068551B"/>
    <w:rsid w:val="006865CA"/>
    <w:rsid w:val="00687483"/>
    <w:rsid w:val="00687DBA"/>
    <w:rsid w:val="006902EC"/>
    <w:rsid w:val="0069061E"/>
    <w:rsid w:val="00690A00"/>
    <w:rsid w:val="006926D3"/>
    <w:rsid w:val="0069290E"/>
    <w:rsid w:val="00692D3C"/>
    <w:rsid w:val="00692D4A"/>
    <w:rsid w:val="00692F2E"/>
    <w:rsid w:val="006943EF"/>
    <w:rsid w:val="006949C7"/>
    <w:rsid w:val="00694D78"/>
    <w:rsid w:val="00695200"/>
    <w:rsid w:val="0069530E"/>
    <w:rsid w:val="0069629D"/>
    <w:rsid w:val="00697409"/>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3AD6"/>
    <w:rsid w:val="006B443E"/>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3B2"/>
    <w:rsid w:val="006C7CFE"/>
    <w:rsid w:val="006D011F"/>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6144"/>
    <w:rsid w:val="006E6601"/>
    <w:rsid w:val="006F051F"/>
    <w:rsid w:val="006F15D9"/>
    <w:rsid w:val="006F1968"/>
    <w:rsid w:val="006F22EA"/>
    <w:rsid w:val="006F30AF"/>
    <w:rsid w:val="006F3592"/>
    <w:rsid w:val="006F4330"/>
    <w:rsid w:val="006F44F1"/>
    <w:rsid w:val="006F486A"/>
    <w:rsid w:val="006F4B5F"/>
    <w:rsid w:val="006F5235"/>
    <w:rsid w:val="006F527D"/>
    <w:rsid w:val="006F70E6"/>
    <w:rsid w:val="006F7A25"/>
    <w:rsid w:val="00700478"/>
    <w:rsid w:val="0070116D"/>
    <w:rsid w:val="0070277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253C"/>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5F3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BC0"/>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6B6D"/>
    <w:rsid w:val="007674B6"/>
    <w:rsid w:val="007710FB"/>
    <w:rsid w:val="00771530"/>
    <w:rsid w:val="00774A17"/>
    <w:rsid w:val="00774E83"/>
    <w:rsid w:val="00774FBA"/>
    <w:rsid w:val="0077555E"/>
    <w:rsid w:val="00776454"/>
    <w:rsid w:val="00776BB6"/>
    <w:rsid w:val="007774D8"/>
    <w:rsid w:val="00777B99"/>
    <w:rsid w:val="00780131"/>
    <w:rsid w:val="00780FA8"/>
    <w:rsid w:val="00781297"/>
    <w:rsid w:val="007819C6"/>
    <w:rsid w:val="00781F63"/>
    <w:rsid w:val="007820F3"/>
    <w:rsid w:val="00783026"/>
    <w:rsid w:val="00783162"/>
    <w:rsid w:val="007831CA"/>
    <w:rsid w:val="00785075"/>
    <w:rsid w:val="0078516E"/>
    <w:rsid w:val="00785233"/>
    <w:rsid w:val="00785388"/>
    <w:rsid w:val="007867AD"/>
    <w:rsid w:val="00786C27"/>
    <w:rsid w:val="00787169"/>
    <w:rsid w:val="00790548"/>
    <w:rsid w:val="007910B5"/>
    <w:rsid w:val="00791681"/>
    <w:rsid w:val="00792A5D"/>
    <w:rsid w:val="00792D52"/>
    <w:rsid w:val="00793C5B"/>
    <w:rsid w:val="00794043"/>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CE4"/>
    <w:rsid w:val="007B0D28"/>
    <w:rsid w:val="007B41C7"/>
    <w:rsid w:val="007B53DD"/>
    <w:rsid w:val="007B54C4"/>
    <w:rsid w:val="007B57A3"/>
    <w:rsid w:val="007B5DB9"/>
    <w:rsid w:val="007B6798"/>
    <w:rsid w:val="007B6E27"/>
    <w:rsid w:val="007B6FC2"/>
    <w:rsid w:val="007B7079"/>
    <w:rsid w:val="007B70D8"/>
    <w:rsid w:val="007B7210"/>
    <w:rsid w:val="007B7571"/>
    <w:rsid w:val="007C00DD"/>
    <w:rsid w:val="007C0FC9"/>
    <w:rsid w:val="007C1939"/>
    <w:rsid w:val="007C1C11"/>
    <w:rsid w:val="007C1EA3"/>
    <w:rsid w:val="007C2366"/>
    <w:rsid w:val="007C241B"/>
    <w:rsid w:val="007C29DF"/>
    <w:rsid w:val="007C3903"/>
    <w:rsid w:val="007C3EF3"/>
    <w:rsid w:val="007C4AC0"/>
    <w:rsid w:val="007C549A"/>
    <w:rsid w:val="007C5646"/>
    <w:rsid w:val="007C60E1"/>
    <w:rsid w:val="007C643D"/>
    <w:rsid w:val="007C6638"/>
    <w:rsid w:val="007C69E1"/>
    <w:rsid w:val="007C6FC8"/>
    <w:rsid w:val="007C7539"/>
    <w:rsid w:val="007C7AA6"/>
    <w:rsid w:val="007C7F82"/>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38"/>
    <w:rsid w:val="007E4F78"/>
    <w:rsid w:val="007E5326"/>
    <w:rsid w:val="007E5BDB"/>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4F01"/>
    <w:rsid w:val="007F7EB1"/>
    <w:rsid w:val="0080152B"/>
    <w:rsid w:val="00801892"/>
    <w:rsid w:val="00802AAF"/>
    <w:rsid w:val="00802BA5"/>
    <w:rsid w:val="0080307E"/>
    <w:rsid w:val="00803C8D"/>
    <w:rsid w:val="00804107"/>
    <w:rsid w:val="008042B4"/>
    <w:rsid w:val="008044FD"/>
    <w:rsid w:val="00804606"/>
    <w:rsid w:val="008047FB"/>
    <w:rsid w:val="00804DBA"/>
    <w:rsid w:val="008054A4"/>
    <w:rsid w:val="008058C2"/>
    <w:rsid w:val="00805A19"/>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193"/>
    <w:rsid w:val="008259A5"/>
    <w:rsid w:val="00825DD5"/>
    <w:rsid w:val="0082688A"/>
    <w:rsid w:val="00827470"/>
    <w:rsid w:val="00827651"/>
    <w:rsid w:val="00827937"/>
    <w:rsid w:val="00830AB0"/>
    <w:rsid w:val="00831273"/>
    <w:rsid w:val="00831DAE"/>
    <w:rsid w:val="00833481"/>
    <w:rsid w:val="00833568"/>
    <w:rsid w:val="008351FD"/>
    <w:rsid w:val="008354C4"/>
    <w:rsid w:val="00835735"/>
    <w:rsid w:val="0083603F"/>
    <w:rsid w:val="008362A8"/>
    <w:rsid w:val="00836534"/>
    <w:rsid w:val="00836EA7"/>
    <w:rsid w:val="0084001E"/>
    <w:rsid w:val="00840D6F"/>
    <w:rsid w:val="00841DDC"/>
    <w:rsid w:val="00842553"/>
    <w:rsid w:val="0084286A"/>
    <w:rsid w:val="00843252"/>
    <w:rsid w:val="00843259"/>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1A63"/>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4F2"/>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0BEE"/>
    <w:rsid w:val="008A11DD"/>
    <w:rsid w:val="008A1746"/>
    <w:rsid w:val="008A1C3F"/>
    <w:rsid w:val="008A1C89"/>
    <w:rsid w:val="008A236E"/>
    <w:rsid w:val="008A2397"/>
    <w:rsid w:val="008A32AE"/>
    <w:rsid w:val="008A3331"/>
    <w:rsid w:val="008A3D9C"/>
    <w:rsid w:val="008A4022"/>
    <w:rsid w:val="008A4432"/>
    <w:rsid w:val="008A4F4F"/>
    <w:rsid w:val="008A5314"/>
    <w:rsid w:val="008A660B"/>
    <w:rsid w:val="008A6A44"/>
    <w:rsid w:val="008A6EB7"/>
    <w:rsid w:val="008A703A"/>
    <w:rsid w:val="008A7575"/>
    <w:rsid w:val="008A7A32"/>
    <w:rsid w:val="008B069D"/>
    <w:rsid w:val="008B1F30"/>
    <w:rsid w:val="008B2E64"/>
    <w:rsid w:val="008B30E6"/>
    <w:rsid w:val="008B3B3E"/>
    <w:rsid w:val="008B4468"/>
    <w:rsid w:val="008B5564"/>
    <w:rsid w:val="008B5923"/>
    <w:rsid w:val="008B6649"/>
    <w:rsid w:val="008B6E1A"/>
    <w:rsid w:val="008B77A4"/>
    <w:rsid w:val="008B78BD"/>
    <w:rsid w:val="008C014F"/>
    <w:rsid w:val="008C06B6"/>
    <w:rsid w:val="008C0C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6F9"/>
    <w:rsid w:val="008E3BAC"/>
    <w:rsid w:val="008E3D36"/>
    <w:rsid w:val="008E431D"/>
    <w:rsid w:val="008E4740"/>
    <w:rsid w:val="008E50E0"/>
    <w:rsid w:val="008E6734"/>
    <w:rsid w:val="008E67DF"/>
    <w:rsid w:val="008E686D"/>
    <w:rsid w:val="008E72F5"/>
    <w:rsid w:val="008E77C2"/>
    <w:rsid w:val="008E77F2"/>
    <w:rsid w:val="008E7DB1"/>
    <w:rsid w:val="008F0236"/>
    <w:rsid w:val="008F1213"/>
    <w:rsid w:val="008F14B8"/>
    <w:rsid w:val="008F19C1"/>
    <w:rsid w:val="008F23E4"/>
    <w:rsid w:val="008F292E"/>
    <w:rsid w:val="008F2C1D"/>
    <w:rsid w:val="008F42E5"/>
    <w:rsid w:val="008F4876"/>
    <w:rsid w:val="008F48B6"/>
    <w:rsid w:val="008F5363"/>
    <w:rsid w:val="008F58EA"/>
    <w:rsid w:val="008F5953"/>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5B5"/>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79B"/>
    <w:rsid w:val="0091582B"/>
    <w:rsid w:val="009159DC"/>
    <w:rsid w:val="00915D64"/>
    <w:rsid w:val="00915DF2"/>
    <w:rsid w:val="00916018"/>
    <w:rsid w:val="009163F5"/>
    <w:rsid w:val="009167CD"/>
    <w:rsid w:val="00917050"/>
    <w:rsid w:val="00920005"/>
    <w:rsid w:val="009201B1"/>
    <w:rsid w:val="009205ED"/>
    <w:rsid w:val="009207E5"/>
    <w:rsid w:val="009220E0"/>
    <w:rsid w:val="00922AB7"/>
    <w:rsid w:val="00922FDD"/>
    <w:rsid w:val="00923306"/>
    <w:rsid w:val="00924021"/>
    <w:rsid w:val="0092473F"/>
    <w:rsid w:val="00924AF8"/>
    <w:rsid w:val="00926358"/>
    <w:rsid w:val="0092655E"/>
    <w:rsid w:val="00926A76"/>
    <w:rsid w:val="00926C5A"/>
    <w:rsid w:val="009274B6"/>
    <w:rsid w:val="0093086C"/>
    <w:rsid w:val="00930D42"/>
    <w:rsid w:val="00931181"/>
    <w:rsid w:val="00931630"/>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BCE"/>
    <w:rsid w:val="00944EAD"/>
    <w:rsid w:val="00945B15"/>
    <w:rsid w:val="0094773E"/>
    <w:rsid w:val="009479C3"/>
    <w:rsid w:val="00947D13"/>
    <w:rsid w:val="009501D1"/>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5746C"/>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5FB1"/>
    <w:rsid w:val="00966B20"/>
    <w:rsid w:val="0096736D"/>
    <w:rsid w:val="00967A7E"/>
    <w:rsid w:val="00967AEB"/>
    <w:rsid w:val="00967EE4"/>
    <w:rsid w:val="00967FC1"/>
    <w:rsid w:val="00970915"/>
    <w:rsid w:val="00970F10"/>
    <w:rsid w:val="00971D44"/>
    <w:rsid w:val="00971F1C"/>
    <w:rsid w:val="00972F6D"/>
    <w:rsid w:val="00973DB1"/>
    <w:rsid w:val="00974223"/>
    <w:rsid w:val="0097458D"/>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303"/>
    <w:rsid w:val="00985595"/>
    <w:rsid w:val="009859A3"/>
    <w:rsid w:val="00985FDE"/>
    <w:rsid w:val="009861E8"/>
    <w:rsid w:val="0098664F"/>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092"/>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6888"/>
    <w:rsid w:val="009A7BC1"/>
    <w:rsid w:val="009B05E8"/>
    <w:rsid w:val="009B08FC"/>
    <w:rsid w:val="009B1139"/>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1D24"/>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82F"/>
    <w:rsid w:val="009D2B1D"/>
    <w:rsid w:val="009D30BF"/>
    <w:rsid w:val="009D385B"/>
    <w:rsid w:val="009D3E9B"/>
    <w:rsid w:val="009D496F"/>
    <w:rsid w:val="009D5533"/>
    <w:rsid w:val="009D55BE"/>
    <w:rsid w:val="009D7F6C"/>
    <w:rsid w:val="009E08F4"/>
    <w:rsid w:val="009E1160"/>
    <w:rsid w:val="009E21F7"/>
    <w:rsid w:val="009E223A"/>
    <w:rsid w:val="009E26EE"/>
    <w:rsid w:val="009E298B"/>
    <w:rsid w:val="009E3906"/>
    <w:rsid w:val="009E3AEE"/>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158"/>
    <w:rsid w:val="00A013F2"/>
    <w:rsid w:val="00A0145F"/>
    <w:rsid w:val="00A0174F"/>
    <w:rsid w:val="00A02601"/>
    <w:rsid w:val="00A02907"/>
    <w:rsid w:val="00A03DDD"/>
    <w:rsid w:val="00A03E5A"/>
    <w:rsid w:val="00A03E8D"/>
    <w:rsid w:val="00A047F8"/>
    <w:rsid w:val="00A05AF9"/>
    <w:rsid w:val="00A0628C"/>
    <w:rsid w:val="00A06291"/>
    <w:rsid w:val="00A06375"/>
    <w:rsid w:val="00A07AE0"/>
    <w:rsid w:val="00A112F4"/>
    <w:rsid w:val="00A11327"/>
    <w:rsid w:val="00A11592"/>
    <w:rsid w:val="00A11B35"/>
    <w:rsid w:val="00A11B3A"/>
    <w:rsid w:val="00A12935"/>
    <w:rsid w:val="00A12CB4"/>
    <w:rsid w:val="00A136A7"/>
    <w:rsid w:val="00A13FDF"/>
    <w:rsid w:val="00A15930"/>
    <w:rsid w:val="00A15B30"/>
    <w:rsid w:val="00A164EB"/>
    <w:rsid w:val="00A168FC"/>
    <w:rsid w:val="00A171A6"/>
    <w:rsid w:val="00A172D2"/>
    <w:rsid w:val="00A206E5"/>
    <w:rsid w:val="00A210EF"/>
    <w:rsid w:val="00A213D5"/>
    <w:rsid w:val="00A22783"/>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50"/>
    <w:rsid w:val="00A513D7"/>
    <w:rsid w:val="00A519A0"/>
    <w:rsid w:val="00A51C4E"/>
    <w:rsid w:val="00A5313D"/>
    <w:rsid w:val="00A5356F"/>
    <w:rsid w:val="00A53EE2"/>
    <w:rsid w:val="00A54489"/>
    <w:rsid w:val="00A5656C"/>
    <w:rsid w:val="00A56FCD"/>
    <w:rsid w:val="00A57978"/>
    <w:rsid w:val="00A57B91"/>
    <w:rsid w:val="00A60578"/>
    <w:rsid w:val="00A611FD"/>
    <w:rsid w:val="00A616D7"/>
    <w:rsid w:val="00A61C81"/>
    <w:rsid w:val="00A61F39"/>
    <w:rsid w:val="00A62572"/>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16D"/>
    <w:rsid w:val="00A812B6"/>
    <w:rsid w:val="00A814CB"/>
    <w:rsid w:val="00A8166D"/>
    <w:rsid w:val="00A81E7A"/>
    <w:rsid w:val="00A82B45"/>
    <w:rsid w:val="00A82EF9"/>
    <w:rsid w:val="00A83F69"/>
    <w:rsid w:val="00A865BB"/>
    <w:rsid w:val="00A86CEF"/>
    <w:rsid w:val="00A872D3"/>
    <w:rsid w:val="00A87760"/>
    <w:rsid w:val="00A90391"/>
    <w:rsid w:val="00A90D59"/>
    <w:rsid w:val="00A90F37"/>
    <w:rsid w:val="00A92021"/>
    <w:rsid w:val="00A921A1"/>
    <w:rsid w:val="00A92734"/>
    <w:rsid w:val="00A92ECE"/>
    <w:rsid w:val="00A93321"/>
    <w:rsid w:val="00A93C70"/>
    <w:rsid w:val="00A94C17"/>
    <w:rsid w:val="00A95526"/>
    <w:rsid w:val="00A97CFC"/>
    <w:rsid w:val="00A97E3C"/>
    <w:rsid w:val="00AA0F21"/>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2CFE"/>
    <w:rsid w:val="00AB444F"/>
    <w:rsid w:val="00AB4D59"/>
    <w:rsid w:val="00AB5262"/>
    <w:rsid w:val="00AB5AB2"/>
    <w:rsid w:val="00AB5CA1"/>
    <w:rsid w:val="00AB6C7F"/>
    <w:rsid w:val="00AB7262"/>
    <w:rsid w:val="00AB73F6"/>
    <w:rsid w:val="00AB771F"/>
    <w:rsid w:val="00AC0484"/>
    <w:rsid w:val="00AC13CE"/>
    <w:rsid w:val="00AC15AF"/>
    <w:rsid w:val="00AC1CAC"/>
    <w:rsid w:val="00AC23C5"/>
    <w:rsid w:val="00AC2BA8"/>
    <w:rsid w:val="00AC3604"/>
    <w:rsid w:val="00AC37F7"/>
    <w:rsid w:val="00AC3D97"/>
    <w:rsid w:val="00AC4B74"/>
    <w:rsid w:val="00AC64D0"/>
    <w:rsid w:val="00AC6726"/>
    <w:rsid w:val="00AC6792"/>
    <w:rsid w:val="00AC6B0E"/>
    <w:rsid w:val="00AC6DC8"/>
    <w:rsid w:val="00AC6F5B"/>
    <w:rsid w:val="00AC7F32"/>
    <w:rsid w:val="00AC7F42"/>
    <w:rsid w:val="00AC7FC4"/>
    <w:rsid w:val="00AD07C2"/>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A39"/>
    <w:rsid w:val="00AF0F9C"/>
    <w:rsid w:val="00AF2AF3"/>
    <w:rsid w:val="00AF410B"/>
    <w:rsid w:val="00AF4302"/>
    <w:rsid w:val="00AF532B"/>
    <w:rsid w:val="00AF6169"/>
    <w:rsid w:val="00B00235"/>
    <w:rsid w:val="00B0080B"/>
    <w:rsid w:val="00B015DA"/>
    <w:rsid w:val="00B01668"/>
    <w:rsid w:val="00B028A2"/>
    <w:rsid w:val="00B02E65"/>
    <w:rsid w:val="00B03379"/>
    <w:rsid w:val="00B040EF"/>
    <w:rsid w:val="00B04804"/>
    <w:rsid w:val="00B06D90"/>
    <w:rsid w:val="00B06FBD"/>
    <w:rsid w:val="00B07153"/>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6651"/>
    <w:rsid w:val="00B27374"/>
    <w:rsid w:val="00B300D9"/>
    <w:rsid w:val="00B3083C"/>
    <w:rsid w:val="00B31204"/>
    <w:rsid w:val="00B313DB"/>
    <w:rsid w:val="00B3155D"/>
    <w:rsid w:val="00B32FDB"/>
    <w:rsid w:val="00B337ED"/>
    <w:rsid w:val="00B33C15"/>
    <w:rsid w:val="00B3410A"/>
    <w:rsid w:val="00B35784"/>
    <w:rsid w:val="00B358F5"/>
    <w:rsid w:val="00B37272"/>
    <w:rsid w:val="00B405F3"/>
    <w:rsid w:val="00B408B3"/>
    <w:rsid w:val="00B40B30"/>
    <w:rsid w:val="00B410F1"/>
    <w:rsid w:val="00B4121D"/>
    <w:rsid w:val="00B41E4A"/>
    <w:rsid w:val="00B422B2"/>
    <w:rsid w:val="00B44308"/>
    <w:rsid w:val="00B444BD"/>
    <w:rsid w:val="00B44D0F"/>
    <w:rsid w:val="00B45728"/>
    <w:rsid w:val="00B459BE"/>
    <w:rsid w:val="00B45C98"/>
    <w:rsid w:val="00B45EC6"/>
    <w:rsid w:val="00B4633F"/>
    <w:rsid w:val="00B474B6"/>
    <w:rsid w:val="00B47B42"/>
    <w:rsid w:val="00B50D35"/>
    <w:rsid w:val="00B50DAD"/>
    <w:rsid w:val="00B5164F"/>
    <w:rsid w:val="00B52514"/>
    <w:rsid w:val="00B53159"/>
    <w:rsid w:val="00B53216"/>
    <w:rsid w:val="00B534E6"/>
    <w:rsid w:val="00B5394D"/>
    <w:rsid w:val="00B542E7"/>
    <w:rsid w:val="00B54AFF"/>
    <w:rsid w:val="00B55120"/>
    <w:rsid w:val="00B55553"/>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6E7"/>
    <w:rsid w:val="00B719CE"/>
    <w:rsid w:val="00B71F82"/>
    <w:rsid w:val="00B725AF"/>
    <w:rsid w:val="00B72B1E"/>
    <w:rsid w:val="00B72F6D"/>
    <w:rsid w:val="00B749D3"/>
    <w:rsid w:val="00B74FC2"/>
    <w:rsid w:val="00B750B5"/>
    <w:rsid w:val="00B75B23"/>
    <w:rsid w:val="00B75BCF"/>
    <w:rsid w:val="00B7625B"/>
    <w:rsid w:val="00B767B5"/>
    <w:rsid w:val="00B768A1"/>
    <w:rsid w:val="00B76EA2"/>
    <w:rsid w:val="00B76FD9"/>
    <w:rsid w:val="00B772E8"/>
    <w:rsid w:val="00B77842"/>
    <w:rsid w:val="00B77E43"/>
    <w:rsid w:val="00B80BA2"/>
    <w:rsid w:val="00B81069"/>
    <w:rsid w:val="00B81796"/>
    <w:rsid w:val="00B82CBB"/>
    <w:rsid w:val="00B831EE"/>
    <w:rsid w:val="00B83B45"/>
    <w:rsid w:val="00B83CD2"/>
    <w:rsid w:val="00B84310"/>
    <w:rsid w:val="00B849DD"/>
    <w:rsid w:val="00B87087"/>
    <w:rsid w:val="00B876CB"/>
    <w:rsid w:val="00B87CC4"/>
    <w:rsid w:val="00B87D6F"/>
    <w:rsid w:val="00B90074"/>
    <w:rsid w:val="00B9112E"/>
    <w:rsid w:val="00B91294"/>
    <w:rsid w:val="00B912E9"/>
    <w:rsid w:val="00B9172D"/>
    <w:rsid w:val="00B91A02"/>
    <w:rsid w:val="00B91B52"/>
    <w:rsid w:val="00B91CF1"/>
    <w:rsid w:val="00B926F2"/>
    <w:rsid w:val="00B92700"/>
    <w:rsid w:val="00B92AF2"/>
    <w:rsid w:val="00B92C3B"/>
    <w:rsid w:val="00B93C75"/>
    <w:rsid w:val="00B96356"/>
    <w:rsid w:val="00B964A1"/>
    <w:rsid w:val="00B96A9C"/>
    <w:rsid w:val="00BA0B4B"/>
    <w:rsid w:val="00BA0F57"/>
    <w:rsid w:val="00BA1846"/>
    <w:rsid w:val="00BA2232"/>
    <w:rsid w:val="00BA4387"/>
    <w:rsid w:val="00BA4898"/>
    <w:rsid w:val="00BA4E28"/>
    <w:rsid w:val="00BA5EC9"/>
    <w:rsid w:val="00BA68D1"/>
    <w:rsid w:val="00BA6B0D"/>
    <w:rsid w:val="00BA7918"/>
    <w:rsid w:val="00BA79F0"/>
    <w:rsid w:val="00BB0503"/>
    <w:rsid w:val="00BB2AB6"/>
    <w:rsid w:val="00BB2D0F"/>
    <w:rsid w:val="00BB346C"/>
    <w:rsid w:val="00BB3893"/>
    <w:rsid w:val="00BB3C7A"/>
    <w:rsid w:val="00BB4390"/>
    <w:rsid w:val="00BB5954"/>
    <w:rsid w:val="00BB6327"/>
    <w:rsid w:val="00BB6512"/>
    <w:rsid w:val="00BB7EBC"/>
    <w:rsid w:val="00BC0E2C"/>
    <w:rsid w:val="00BC12B0"/>
    <w:rsid w:val="00BC1E6D"/>
    <w:rsid w:val="00BC1F0F"/>
    <w:rsid w:val="00BC4B58"/>
    <w:rsid w:val="00BC4D56"/>
    <w:rsid w:val="00BC5015"/>
    <w:rsid w:val="00BC5169"/>
    <w:rsid w:val="00BC5701"/>
    <w:rsid w:val="00BC5914"/>
    <w:rsid w:val="00BC5ED1"/>
    <w:rsid w:val="00BC65E1"/>
    <w:rsid w:val="00BC7468"/>
    <w:rsid w:val="00BC7AE7"/>
    <w:rsid w:val="00BD0247"/>
    <w:rsid w:val="00BD0739"/>
    <w:rsid w:val="00BD0FF3"/>
    <w:rsid w:val="00BD14B4"/>
    <w:rsid w:val="00BD1B91"/>
    <w:rsid w:val="00BD2508"/>
    <w:rsid w:val="00BD3012"/>
    <w:rsid w:val="00BD310C"/>
    <w:rsid w:val="00BD3227"/>
    <w:rsid w:val="00BD3D45"/>
    <w:rsid w:val="00BD3D9C"/>
    <w:rsid w:val="00BD6654"/>
    <w:rsid w:val="00BD685D"/>
    <w:rsid w:val="00BD7031"/>
    <w:rsid w:val="00BD71B1"/>
    <w:rsid w:val="00BD7AF5"/>
    <w:rsid w:val="00BE1674"/>
    <w:rsid w:val="00BE1CF6"/>
    <w:rsid w:val="00BE2A23"/>
    <w:rsid w:val="00BE35B0"/>
    <w:rsid w:val="00BE5019"/>
    <w:rsid w:val="00BE648B"/>
    <w:rsid w:val="00BE7E22"/>
    <w:rsid w:val="00BF1F89"/>
    <w:rsid w:val="00BF335C"/>
    <w:rsid w:val="00BF33F3"/>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8FA"/>
    <w:rsid w:val="00C06683"/>
    <w:rsid w:val="00C066BF"/>
    <w:rsid w:val="00C072D4"/>
    <w:rsid w:val="00C0782E"/>
    <w:rsid w:val="00C07A9F"/>
    <w:rsid w:val="00C07BE5"/>
    <w:rsid w:val="00C07D87"/>
    <w:rsid w:val="00C10976"/>
    <w:rsid w:val="00C10FAA"/>
    <w:rsid w:val="00C1182D"/>
    <w:rsid w:val="00C1281F"/>
    <w:rsid w:val="00C12871"/>
    <w:rsid w:val="00C12AAE"/>
    <w:rsid w:val="00C14411"/>
    <w:rsid w:val="00C14A19"/>
    <w:rsid w:val="00C1512A"/>
    <w:rsid w:val="00C17384"/>
    <w:rsid w:val="00C17F12"/>
    <w:rsid w:val="00C20952"/>
    <w:rsid w:val="00C21283"/>
    <w:rsid w:val="00C214DA"/>
    <w:rsid w:val="00C215B8"/>
    <w:rsid w:val="00C2349D"/>
    <w:rsid w:val="00C23FA3"/>
    <w:rsid w:val="00C2419A"/>
    <w:rsid w:val="00C24F0B"/>
    <w:rsid w:val="00C25183"/>
    <w:rsid w:val="00C25ADB"/>
    <w:rsid w:val="00C26110"/>
    <w:rsid w:val="00C2618F"/>
    <w:rsid w:val="00C26C26"/>
    <w:rsid w:val="00C274D1"/>
    <w:rsid w:val="00C2770A"/>
    <w:rsid w:val="00C27A81"/>
    <w:rsid w:val="00C27C35"/>
    <w:rsid w:val="00C30DB5"/>
    <w:rsid w:val="00C30DF6"/>
    <w:rsid w:val="00C31A1A"/>
    <w:rsid w:val="00C31ED7"/>
    <w:rsid w:val="00C3219D"/>
    <w:rsid w:val="00C325C0"/>
    <w:rsid w:val="00C327C6"/>
    <w:rsid w:val="00C3299C"/>
    <w:rsid w:val="00C33ECC"/>
    <w:rsid w:val="00C34485"/>
    <w:rsid w:val="00C35866"/>
    <w:rsid w:val="00C35942"/>
    <w:rsid w:val="00C3596C"/>
    <w:rsid w:val="00C36D28"/>
    <w:rsid w:val="00C372C7"/>
    <w:rsid w:val="00C37B80"/>
    <w:rsid w:val="00C37D76"/>
    <w:rsid w:val="00C40236"/>
    <w:rsid w:val="00C4136C"/>
    <w:rsid w:val="00C4157E"/>
    <w:rsid w:val="00C42AF2"/>
    <w:rsid w:val="00C42B44"/>
    <w:rsid w:val="00C42CDE"/>
    <w:rsid w:val="00C435C4"/>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28B9"/>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04CE"/>
    <w:rsid w:val="00C81646"/>
    <w:rsid w:val="00C82417"/>
    <w:rsid w:val="00C82960"/>
    <w:rsid w:val="00C82D9A"/>
    <w:rsid w:val="00C83067"/>
    <w:rsid w:val="00C83F19"/>
    <w:rsid w:val="00C83F5E"/>
    <w:rsid w:val="00C83FC5"/>
    <w:rsid w:val="00C85501"/>
    <w:rsid w:val="00C85DC7"/>
    <w:rsid w:val="00C86BE7"/>
    <w:rsid w:val="00C90A0E"/>
    <w:rsid w:val="00C90AB2"/>
    <w:rsid w:val="00C91C4A"/>
    <w:rsid w:val="00C927E4"/>
    <w:rsid w:val="00C92DBE"/>
    <w:rsid w:val="00C94D41"/>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1EB4"/>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201"/>
    <w:rsid w:val="00CC5415"/>
    <w:rsid w:val="00CC5898"/>
    <w:rsid w:val="00CC6469"/>
    <w:rsid w:val="00CC67DD"/>
    <w:rsid w:val="00CC6AD7"/>
    <w:rsid w:val="00CC6AFC"/>
    <w:rsid w:val="00CC7344"/>
    <w:rsid w:val="00CC78AA"/>
    <w:rsid w:val="00CC7DDD"/>
    <w:rsid w:val="00CD0222"/>
    <w:rsid w:val="00CD0D69"/>
    <w:rsid w:val="00CD1D48"/>
    <w:rsid w:val="00CD2BEB"/>
    <w:rsid w:val="00CD3AB2"/>
    <w:rsid w:val="00CD3C63"/>
    <w:rsid w:val="00CD4505"/>
    <w:rsid w:val="00CD4A87"/>
    <w:rsid w:val="00CD4D9E"/>
    <w:rsid w:val="00CD4E00"/>
    <w:rsid w:val="00CD51FC"/>
    <w:rsid w:val="00CD5A43"/>
    <w:rsid w:val="00CD5A63"/>
    <w:rsid w:val="00CD61CF"/>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25EC"/>
    <w:rsid w:val="00CF3C59"/>
    <w:rsid w:val="00CF3D2F"/>
    <w:rsid w:val="00CF42E6"/>
    <w:rsid w:val="00CF4E41"/>
    <w:rsid w:val="00CF4EBA"/>
    <w:rsid w:val="00CF507F"/>
    <w:rsid w:val="00CF54B8"/>
    <w:rsid w:val="00CF57AA"/>
    <w:rsid w:val="00CF6831"/>
    <w:rsid w:val="00D005D6"/>
    <w:rsid w:val="00D00715"/>
    <w:rsid w:val="00D01294"/>
    <w:rsid w:val="00D01520"/>
    <w:rsid w:val="00D02C9E"/>
    <w:rsid w:val="00D02DD0"/>
    <w:rsid w:val="00D03095"/>
    <w:rsid w:val="00D052A7"/>
    <w:rsid w:val="00D052D2"/>
    <w:rsid w:val="00D07908"/>
    <w:rsid w:val="00D079F6"/>
    <w:rsid w:val="00D07B75"/>
    <w:rsid w:val="00D10308"/>
    <w:rsid w:val="00D105E6"/>
    <w:rsid w:val="00D1063B"/>
    <w:rsid w:val="00D10D42"/>
    <w:rsid w:val="00D114A6"/>
    <w:rsid w:val="00D11D67"/>
    <w:rsid w:val="00D11E27"/>
    <w:rsid w:val="00D126AB"/>
    <w:rsid w:val="00D13EDA"/>
    <w:rsid w:val="00D14041"/>
    <w:rsid w:val="00D1528A"/>
    <w:rsid w:val="00D160FD"/>
    <w:rsid w:val="00D174DF"/>
    <w:rsid w:val="00D179BE"/>
    <w:rsid w:val="00D179C1"/>
    <w:rsid w:val="00D17D40"/>
    <w:rsid w:val="00D2049E"/>
    <w:rsid w:val="00D20E2E"/>
    <w:rsid w:val="00D2246C"/>
    <w:rsid w:val="00D227DE"/>
    <w:rsid w:val="00D23D37"/>
    <w:rsid w:val="00D23E62"/>
    <w:rsid w:val="00D24628"/>
    <w:rsid w:val="00D25C23"/>
    <w:rsid w:val="00D26099"/>
    <w:rsid w:val="00D26108"/>
    <w:rsid w:val="00D26213"/>
    <w:rsid w:val="00D264B8"/>
    <w:rsid w:val="00D26663"/>
    <w:rsid w:val="00D26804"/>
    <w:rsid w:val="00D3014C"/>
    <w:rsid w:val="00D30694"/>
    <w:rsid w:val="00D30FD4"/>
    <w:rsid w:val="00D31AC3"/>
    <w:rsid w:val="00D31EE1"/>
    <w:rsid w:val="00D31EE9"/>
    <w:rsid w:val="00D32090"/>
    <w:rsid w:val="00D321AE"/>
    <w:rsid w:val="00D324E5"/>
    <w:rsid w:val="00D3281B"/>
    <w:rsid w:val="00D33313"/>
    <w:rsid w:val="00D3419A"/>
    <w:rsid w:val="00D34A84"/>
    <w:rsid w:val="00D34C5A"/>
    <w:rsid w:val="00D34D8E"/>
    <w:rsid w:val="00D3534D"/>
    <w:rsid w:val="00D36D06"/>
    <w:rsid w:val="00D402BA"/>
    <w:rsid w:val="00D40799"/>
    <w:rsid w:val="00D40882"/>
    <w:rsid w:val="00D41683"/>
    <w:rsid w:val="00D41848"/>
    <w:rsid w:val="00D4215D"/>
    <w:rsid w:val="00D42475"/>
    <w:rsid w:val="00D42701"/>
    <w:rsid w:val="00D437C6"/>
    <w:rsid w:val="00D44A19"/>
    <w:rsid w:val="00D44C9D"/>
    <w:rsid w:val="00D451FD"/>
    <w:rsid w:val="00D45CCD"/>
    <w:rsid w:val="00D46005"/>
    <w:rsid w:val="00D46316"/>
    <w:rsid w:val="00D46685"/>
    <w:rsid w:val="00D472F2"/>
    <w:rsid w:val="00D474DD"/>
    <w:rsid w:val="00D507F6"/>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18FE"/>
    <w:rsid w:val="00D8214D"/>
    <w:rsid w:val="00D83DBE"/>
    <w:rsid w:val="00D83ED1"/>
    <w:rsid w:val="00D83FAF"/>
    <w:rsid w:val="00D84157"/>
    <w:rsid w:val="00D84948"/>
    <w:rsid w:val="00D84B40"/>
    <w:rsid w:val="00D84EFC"/>
    <w:rsid w:val="00D851C2"/>
    <w:rsid w:val="00D8548C"/>
    <w:rsid w:val="00D859D0"/>
    <w:rsid w:val="00D85B58"/>
    <w:rsid w:val="00D85D3C"/>
    <w:rsid w:val="00D85F16"/>
    <w:rsid w:val="00D860D6"/>
    <w:rsid w:val="00D86A99"/>
    <w:rsid w:val="00D86D7B"/>
    <w:rsid w:val="00D87B4E"/>
    <w:rsid w:val="00D90DA2"/>
    <w:rsid w:val="00D92DF6"/>
    <w:rsid w:val="00D932BA"/>
    <w:rsid w:val="00D93485"/>
    <w:rsid w:val="00D938B7"/>
    <w:rsid w:val="00D93E11"/>
    <w:rsid w:val="00D94B06"/>
    <w:rsid w:val="00D9533D"/>
    <w:rsid w:val="00D95868"/>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2AF2"/>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73F"/>
    <w:rsid w:val="00DF7CC0"/>
    <w:rsid w:val="00DF7FC1"/>
    <w:rsid w:val="00E003DD"/>
    <w:rsid w:val="00E00DAE"/>
    <w:rsid w:val="00E00E9D"/>
    <w:rsid w:val="00E0139C"/>
    <w:rsid w:val="00E0212D"/>
    <w:rsid w:val="00E027C0"/>
    <w:rsid w:val="00E029C1"/>
    <w:rsid w:val="00E02AC6"/>
    <w:rsid w:val="00E02FE0"/>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262B"/>
    <w:rsid w:val="00E44437"/>
    <w:rsid w:val="00E4483E"/>
    <w:rsid w:val="00E44BE4"/>
    <w:rsid w:val="00E44FEF"/>
    <w:rsid w:val="00E4531B"/>
    <w:rsid w:val="00E45A69"/>
    <w:rsid w:val="00E4617E"/>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011"/>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A41"/>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4"/>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6B5"/>
    <w:rsid w:val="00E95EA3"/>
    <w:rsid w:val="00E95EE0"/>
    <w:rsid w:val="00E96A19"/>
    <w:rsid w:val="00E96B46"/>
    <w:rsid w:val="00E96E96"/>
    <w:rsid w:val="00E97621"/>
    <w:rsid w:val="00E97BBC"/>
    <w:rsid w:val="00E97E8C"/>
    <w:rsid w:val="00EA0539"/>
    <w:rsid w:val="00EA1031"/>
    <w:rsid w:val="00EA130E"/>
    <w:rsid w:val="00EA1AA2"/>
    <w:rsid w:val="00EA1BD5"/>
    <w:rsid w:val="00EA1E7F"/>
    <w:rsid w:val="00EA2326"/>
    <w:rsid w:val="00EA397A"/>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12A"/>
    <w:rsid w:val="00EC2135"/>
    <w:rsid w:val="00EC2361"/>
    <w:rsid w:val="00EC2E53"/>
    <w:rsid w:val="00EC4062"/>
    <w:rsid w:val="00EC409E"/>
    <w:rsid w:val="00EC41A1"/>
    <w:rsid w:val="00EC473E"/>
    <w:rsid w:val="00EC4F56"/>
    <w:rsid w:val="00EC4FBC"/>
    <w:rsid w:val="00EC531B"/>
    <w:rsid w:val="00EC58FA"/>
    <w:rsid w:val="00EC5D1C"/>
    <w:rsid w:val="00EC7900"/>
    <w:rsid w:val="00EC7A2F"/>
    <w:rsid w:val="00ED0484"/>
    <w:rsid w:val="00ED2259"/>
    <w:rsid w:val="00ED25FD"/>
    <w:rsid w:val="00ED42D5"/>
    <w:rsid w:val="00ED468F"/>
    <w:rsid w:val="00ED46D2"/>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85"/>
    <w:rsid w:val="00EE3992"/>
    <w:rsid w:val="00EE3C36"/>
    <w:rsid w:val="00EE55EB"/>
    <w:rsid w:val="00EE5893"/>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91D"/>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4BA"/>
    <w:rsid w:val="00F148A4"/>
    <w:rsid w:val="00F15328"/>
    <w:rsid w:val="00F15AF1"/>
    <w:rsid w:val="00F160A7"/>
    <w:rsid w:val="00F16903"/>
    <w:rsid w:val="00F1721B"/>
    <w:rsid w:val="00F172D5"/>
    <w:rsid w:val="00F1769C"/>
    <w:rsid w:val="00F20580"/>
    <w:rsid w:val="00F206F4"/>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159"/>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664"/>
    <w:rsid w:val="00F54DE0"/>
    <w:rsid w:val="00F551FE"/>
    <w:rsid w:val="00F55299"/>
    <w:rsid w:val="00F557E5"/>
    <w:rsid w:val="00F55C00"/>
    <w:rsid w:val="00F564F1"/>
    <w:rsid w:val="00F56A5E"/>
    <w:rsid w:val="00F56DAA"/>
    <w:rsid w:val="00F56E82"/>
    <w:rsid w:val="00F579C3"/>
    <w:rsid w:val="00F601FE"/>
    <w:rsid w:val="00F608D6"/>
    <w:rsid w:val="00F609CF"/>
    <w:rsid w:val="00F6153D"/>
    <w:rsid w:val="00F61EA3"/>
    <w:rsid w:val="00F61F20"/>
    <w:rsid w:val="00F61FAA"/>
    <w:rsid w:val="00F62C31"/>
    <w:rsid w:val="00F62D4B"/>
    <w:rsid w:val="00F62E51"/>
    <w:rsid w:val="00F633EE"/>
    <w:rsid w:val="00F6393D"/>
    <w:rsid w:val="00F63B1C"/>
    <w:rsid w:val="00F63B22"/>
    <w:rsid w:val="00F63D16"/>
    <w:rsid w:val="00F643B7"/>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75A"/>
    <w:rsid w:val="00F769D3"/>
    <w:rsid w:val="00F77322"/>
    <w:rsid w:val="00F7744A"/>
    <w:rsid w:val="00F8088D"/>
    <w:rsid w:val="00F8131A"/>
    <w:rsid w:val="00F8276C"/>
    <w:rsid w:val="00F835CE"/>
    <w:rsid w:val="00F84A8C"/>
    <w:rsid w:val="00F84C47"/>
    <w:rsid w:val="00F855EE"/>
    <w:rsid w:val="00F85854"/>
    <w:rsid w:val="00F85CB9"/>
    <w:rsid w:val="00F86680"/>
    <w:rsid w:val="00F86AE0"/>
    <w:rsid w:val="00F86CE6"/>
    <w:rsid w:val="00F8750C"/>
    <w:rsid w:val="00F87A60"/>
    <w:rsid w:val="00F9088B"/>
    <w:rsid w:val="00F912EA"/>
    <w:rsid w:val="00F91515"/>
    <w:rsid w:val="00F91E25"/>
    <w:rsid w:val="00F91FBD"/>
    <w:rsid w:val="00F9237E"/>
    <w:rsid w:val="00F92805"/>
    <w:rsid w:val="00F92B50"/>
    <w:rsid w:val="00F93533"/>
    <w:rsid w:val="00F938A9"/>
    <w:rsid w:val="00F941E1"/>
    <w:rsid w:val="00F942F0"/>
    <w:rsid w:val="00F9444C"/>
    <w:rsid w:val="00F9455A"/>
    <w:rsid w:val="00F95D6E"/>
    <w:rsid w:val="00F95D8C"/>
    <w:rsid w:val="00F960EB"/>
    <w:rsid w:val="00F963FD"/>
    <w:rsid w:val="00F9724A"/>
    <w:rsid w:val="00F978B5"/>
    <w:rsid w:val="00FA030E"/>
    <w:rsid w:val="00FA09B6"/>
    <w:rsid w:val="00FA1023"/>
    <w:rsid w:val="00FA1FCD"/>
    <w:rsid w:val="00FA2487"/>
    <w:rsid w:val="00FA30AC"/>
    <w:rsid w:val="00FA441F"/>
    <w:rsid w:val="00FA4D74"/>
    <w:rsid w:val="00FA513D"/>
    <w:rsid w:val="00FA52C5"/>
    <w:rsid w:val="00FA5DA8"/>
    <w:rsid w:val="00FA5E0C"/>
    <w:rsid w:val="00FA6109"/>
    <w:rsid w:val="00FA68A2"/>
    <w:rsid w:val="00FB0277"/>
    <w:rsid w:val="00FB0737"/>
    <w:rsid w:val="00FB0B6E"/>
    <w:rsid w:val="00FB0DC7"/>
    <w:rsid w:val="00FB11A8"/>
    <w:rsid w:val="00FB14B5"/>
    <w:rsid w:val="00FB14F9"/>
    <w:rsid w:val="00FB1832"/>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1FE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3"/>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6F8C"/>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476"/>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Body Text"/>
    <w:basedOn w:val="a"/>
    <w:link w:val="af5"/>
    <w:uiPriority w:val="99"/>
    <w:unhideWhenUsed/>
    <w:rsid w:val="002E490F"/>
    <w:pPr>
      <w:spacing w:before="100" w:beforeAutospacing="1" w:line="240" w:lineRule="auto"/>
      <w:jc w:val="left"/>
    </w:pPr>
    <w:rPr>
      <w:sz w:val="24"/>
      <w:szCs w:val="24"/>
      <w:lang w:val="en-US"/>
    </w:rPr>
  </w:style>
  <w:style w:type="character" w:customStyle="1" w:styleId="af5">
    <w:name w:val="正文文本 字符"/>
    <w:basedOn w:val="a0"/>
    <w:link w:val="af4"/>
    <w:uiPriority w:val="99"/>
    <w:rsid w:val="002E490F"/>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D9A7-4888-481A-8EBB-86BB6DBA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1210</Words>
  <Characters>6899</Characters>
  <Application>Microsoft Office Word</Application>
  <DocSecurity>0</DocSecurity>
  <Lines>57</Lines>
  <Paragraphs>16</Paragraphs>
  <ScaleCrop>false</ScaleCrop>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191</cp:revision>
  <dcterms:created xsi:type="dcterms:W3CDTF">2025-03-17T07:25:00Z</dcterms:created>
  <dcterms:modified xsi:type="dcterms:W3CDTF">2025-05-08T07:19:00Z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